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wordprocessingml.printerSettings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1737C" w14:textId="29134BEE" w:rsidR="00470957" w:rsidRPr="0026409F" w:rsidRDefault="007D45C3" w:rsidP="00CE2B8F">
      <w:pPr>
        <w:pStyle w:val="FormanceHeader1"/>
        <w:ind w:left="426"/>
        <w:rPr>
          <w:rFonts w:eastAsia="Times New Roman" w:cs="Times New Roman"/>
        </w:rPr>
      </w:pPr>
      <w:r w:rsidRPr="0026409F">
        <w:t xml:space="preserve">FORMANCE </w:t>
      </w:r>
      <w:r w:rsidR="00144EA0" w:rsidRPr="0026409F">
        <w:t>Structural Insulated Panels - Specifications</w:t>
      </w:r>
    </w:p>
    <w:p w14:paraId="42584835" w14:textId="77777777" w:rsidR="00470957" w:rsidRPr="008245D8" w:rsidRDefault="00470957" w:rsidP="00CE2B8F">
      <w:pPr>
        <w:pStyle w:val="Heading1"/>
        <w:ind w:left="426"/>
        <w:rPr>
          <w:rFonts w:asciiTheme="minorHAnsi" w:hAnsiTheme="minorHAnsi"/>
          <w:sz w:val="20"/>
          <w:szCs w:val="20"/>
        </w:rPr>
      </w:pPr>
    </w:p>
    <w:p w14:paraId="027E0550" w14:textId="77BE3E36" w:rsidR="00470957" w:rsidRPr="008245D8" w:rsidRDefault="007D45C3" w:rsidP="00CE2B8F">
      <w:pPr>
        <w:pStyle w:val="Heading1"/>
        <w:ind w:left="426"/>
      </w:pPr>
      <w:r w:rsidRPr="008245D8">
        <w:t xml:space="preserve">PREPARED BY: </w:t>
      </w:r>
    </w:p>
    <w:p w14:paraId="542A7BD8" w14:textId="5865931B" w:rsidR="00470957" w:rsidRPr="008245D8" w:rsidRDefault="007D45C3" w:rsidP="00CE2B8F">
      <w:pPr>
        <w:pStyle w:val="Heading1"/>
        <w:ind w:left="426"/>
      </w:pPr>
      <w:r w:rsidRPr="008245D8">
        <w:t>PROJECT:</w:t>
      </w:r>
    </w:p>
    <w:p w14:paraId="6454C1F3" w14:textId="4BC94574" w:rsidR="00144EA0" w:rsidRPr="008245D8" w:rsidRDefault="007D45C3" w:rsidP="00CE2B8F">
      <w:pPr>
        <w:pStyle w:val="Heading1"/>
        <w:ind w:left="426"/>
      </w:pPr>
      <w:r w:rsidRPr="008245D8">
        <w:t>LOCATION:</w:t>
      </w:r>
      <w:r w:rsidR="00144EA0">
        <w:t xml:space="preserve"> </w:t>
      </w:r>
    </w:p>
    <w:p w14:paraId="3CC1AA50" w14:textId="27114B4D" w:rsidR="00470957" w:rsidRPr="00144EA0" w:rsidRDefault="007D45C3" w:rsidP="00CE2B8F">
      <w:pPr>
        <w:pStyle w:val="Heading1"/>
        <w:ind w:left="426"/>
      </w:pPr>
      <w:r w:rsidRPr="008245D8">
        <w:t>DATE:</w:t>
      </w:r>
    </w:p>
    <w:p w14:paraId="6CAF8E56" w14:textId="77777777" w:rsidR="00470957" w:rsidRPr="008245D8" w:rsidRDefault="00470957" w:rsidP="00CE2B8F">
      <w:pPr>
        <w:pStyle w:val="Body"/>
        <w:spacing w:before="5"/>
        <w:ind w:left="426"/>
        <w:rPr>
          <w:rFonts w:asciiTheme="minorHAnsi" w:hAnsiTheme="minorHAnsi"/>
          <w:sz w:val="20"/>
          <w:szCs w:val="20"/>
        </w:rPr>
      </w:pPr>
    </w:p>
    <w:p w14:paraId="25F459D4" w14:textId="77777777" w:rsidR="00470957" w:rsidRPr="008245D8" w:rsidRDefault="007D45C3" w:rsidP="00CE2B8F">
      <w:pPr>
        <w:pStyle w:val="Heading2"/>
        <w:ind w:left="426"/>
        <w:rPr>
          <w:rFonts w:eastAsia="Calibri"/>
        </w:rPr>
      </w:pPr>
      <w:r w:rsidRPr="008245D8">
        <w:t xml:space="preserve">MBS FORMANCE </w:t>
      </w:r>
      <w:r w:rsidR="0052744E" w:rsidRPr="008245D8">
        <w:t>PANEL</w:t>
      </w:r>
      <w:r w:rsidRPr="008245D8">
        <w:t xml:space="preserve"> SYSTEM</w:t>
      </w:r>
    </w:p>
    <w:p w14:paraId="2A26D2BD" w14:textId="77777777" w:rsidR="00470957" w:rsidRPr="008245D8" w:rsidRDefault="00470957" w:rsidP="00CE2B8F">
      <w:pPr>
        <w:pStyle w:val="BodyText1"/>
        <w:ind w:left="426"/>
      </w:pPr>
    </w:p>
    <w:p w14:paraId="2E6F6365" w14:textId="77777777" w:rsidR="00470957" w:rsidRPr="008245D8" w:rsidRDefault="007D45C3" w:rsidP="00CE2B8F">
      <w:pPr>
        <w:pStyle w:val="Heading1"/>
        <w:ind w:left="426"/>
      </w:pPr>
      <w:r w:rsidRPr="008245D8">
        <w:t>System</w:t>
      </w:r>
    </w:p>
    <w:p w14:paraId="0244DF27" w14:textId="77777777" w:rsidR="00470957" w:rsidRPr="008245D8" w:rsidRDefault="007D45C3" w:rsidP="00CE2B8F">
      <w:pPr>
        <w:pStyle w:val="BodyText1"/>
        <w:ind w:left="426"/>
      </w:pPr>
      <w:r w:rsidRPr="008245D8">
        <w:t>All Structural Insulated Panels (SIP) are to be “</w:t>
      </w:r>
      <w:proofErr w:type="spellStart"/>
      <w:r w:rsidRPr="008245D8">
        <w:t>Formance</w:t>
      </w:r>
      <w:proofErr w:type="spellEnd"/>
      <w:r w:rsidRPr="008245D8">
        <w:t xml:space="preserve"> panels” by Method Building Systems (MBS). Construction, installation &amp; handling is to be in strict accordance with MBS instructions and the latest version of </w:t>
      </w:r>
      <w:proofErr w:type="spellStart"/>
      <w:r w:rsidRPr="008245D8">
        <w:t>Formance</w:t>
      </w:r>
      <w:proofErr w:type="spellEnd"/>
      <w:r w:rsidRPr="008245D8">
        <w:t xml:space="preserve"> </w:t>
      </w:r>
      <w:r w:rsidR="00CE25CE" w:rsidRPr="008245D8">
        <w:t>Design</w:t>
      </w:r>
      <w:r w:rsidRPr="008245D8">
        <w:t xml:space="preserve"> Guide.</w:t>
      </w:r>
    </w:p>
    <w:p w14:paraId="27319D42" w14:textId="77777777" w:rsidR="00470957" w:rsidRPr="008245D8" w:rsidRDefault="007D45C3" w:rsidP="00CE2B8F">
      <w:pPr>
        <w:pStyle w:val="BodyText1"/>
        <w:ind w:left="426"/>
      </w:pPr>
      <w:r w:rsidRPr="008245D8">
        <w:t xml:space="preserve">All external wall panels are to be _____mm thick, with solid lumber to openings, corners, head, </w:t>
      </w:r>
      <w:r w:rsidR="00CE25CE" w:rsidRPr="008245D8">
        <w:t>sill</w:t>
      </w:r>
      <w:r w:rsidRPr="008245D8">
        <w:t xml:space="preserve">, to support any applied point loading and any SED requirements. The balance may be constructed with insulated splines. </w:t>
      </w:r>
    </w:p>
    <w:p w14:paraId="356AA866" w14:textId="77777777" w:rsidR="00470957" w:rsidRPr="008245D8" w:rsidRDefault="007D45C3" w:rsidP="00CE2B8F">
      <w:pPr>
        <w:pStyle w:val="BodyText1"/>
        <w:ind w:left="426"/>
      </w:pPr>
      <w:r w:rsidRPr="008245D8">
        <w:t xml:space="preserve">All internal wall panels are to be _____mm thick, with solid lumber to openings, corners, head, </w:t>
      </w:r>
      <w:r w:rsidR="00CE25CE" w:rsidRPr="008245D8">
        <w:t>sill</w:t>
      </w:r>
      <w:r w:rsidRPr="008245D8">
        <w:t xml:space="preserve">, to support any applied point loading and any SED requirements. The balance may be constructed with insulated splines. </w:t>
      </w:r>
    </w:p>
    <w:p w14:paraId="57CB1D1B" w14:textId="77777777" w:rsidR="0051443E" w:rsidRPr="008245D8" w:rsidRDefault="0051443E" w:rsidP="00CE2B8F">
      <w:pPr>
        <w:pStyle w:val="BodyText1"/>
        <w:ind w:left="426"/>
      </w:pPr>
      <w:r w:rsidRPr="008245D8">
        <w:t xml:space="preserve">All cap plates on </w:t>
      </w:r>
      <w:proofErr w:type="spellStart"/>
      <w:r w:rsidRPr="008245D8">
        <w:t>Formance</w:t>
      </w:r>
      <w:proofErr w:type="spellEnd"/>
      <w:r w:rsidRPr="008245D8">
        <w:t xml:space="preserve"> wall panels, are to be ____mm thick ____ timber, or as specified in Framing Plan in Architectural Drawings. </w:t>
      </w:r>
    </w:p>
    <w:p w14:paraId="26287CA9" w14:textId="017380D2" w:rsidR="00470957" w:rsidRDefault="007D45C3" w:rsidP="00CE2B8F">
      <w:pPr>
        <w:pStyle w:val="BodyText1"/>
        <w:ind w:left="426"/>
      </w:pPr>
      <w:r w:rsidRPr="008245D8">
        <w:t>All Roof panels are to be _____mm thick with timber/</w:t>
      </w:r>
      <w:r w:rsidR="00CE25CE" w:rsidRPr="008245D8">
        <w:t>insulated splines as per roof framing plan in architectural drawings</w:t>
      </w:r>
      <w:r w:rsidRPr="008245D8">
        <w:t xml:space="preserve">. With solid lumber to all boundaries of roof. </w:t>
      </w:r>
      <w:r w:rsidR="00CE25CE" w:rsidRPr="008245D8">
        <w:t>Specified timber for timber splines is _____</w:t>
      </w:r>
      <w:r w:rsidR="006F4A43">
        <w:t>mm thick and grade of timber</w:t>
      </w:r>
      <w:r w:rsidR="008245D8" w:rsidRPr="008245D8">
        <w:t>________</w:t>
      </w:r>
      <w:r w:rsidR="00CE25CE" w:rsidRPr="008245D8">
        <w:t xml:space="preserve">. </w:t>
      </w:r>
    </w:p>
    <w:p w14:paraId="4721A818" w14:textId="77777777" w:rsidR="006F4A43" w:rsidRPr="008245D8" w:rsidRDefault="006F4A43" w:rsidP="00CE2B8F">
      <w:pPr>
        <w:pStyle w:val="BodyText1"/>
        <w:ind w:left="426"/>
      </w:pPr>
    </w:p>
    <w:p w14:paraId="7A432FCA" w14:textId="77777777" w:rsidR="00470957" w:rsidRPr="008245D8" w:rsidRDefault="007D45C3" w:rsidP="00CE2B8F">
      <w:pPr>
        <w:pStyle w:val="Heading1"/>
        <w:ind w:left="426"/>
      </w:pPr>
      <w:r w:rsidRPr="008245D8">
        <w:t>Fasteners</w:t>
      </w:r>
    </w:p>
    <w:p w14:paraId="7E8D54C3" w14:textId="77777777" w:rsidR="00470957" w:rsidRPr="008245D8" w:rsidRDefault="007D45C3" w:rsidP="00CE2B8F">
      <w:pPr>
        <w:pStyle w:val="BodyText1"/>
        <w:ind w:left="426"/>
      </w:pPr>
      <w:r w:rsidRPr="008245D8">
        <w:t xml:space="preserve">All fasteners are to be hot dip </w:t>
      </w:r>
      <w:proofErr w:type="spellStart"/>
      <w:r w:rsidRPr="008245D8">
        <w:t>galvanised</w:t>
      </w:r>
      <w:proofErr w:type="spellEnd"/>
      <w:r w:rsidRPr="008245D8">
        <w:t xml:space="preserve"> corrosion resistant fit for purpose, exposure </w:t>
      </w:r>
      <w:r w:rsidRPr="00C662A1">
        <w:t>and location</w:t>
      </w:r>
      <w:r w:rsidRPr="008245D8">
        <w:t xml:space="preserve">. Type 304 or type 316 stainless steel are approved alternatives. </w:t>
      </w:r>
    </w:p>
    <w:p w14:paraId="0EF9AAC3" w14:textId="778E0205" w:rsidR="00470957" w:rsidRPr="008245D8" w:rsidRDefault="007D45C3" w:rsidP="00CE2B8F">
      <w:pPr>
        <w:pStyle w:val="BodyText1"/>
        <w:ind w:left="426"/>
      </w:pPr>
      <w:r w:rsidRPr="008245D8">
        <w:t xml:space="preserve">Fixings of facing panel to internal timber components are to be 2.8mm </w:t>
      </w:r>
      <w:proofErr w:type="spellStart"/>
      <w:r w:rsidRPr="008245D8">
        <w:t>dia</w:t>
      </w:r>
      <w:proofErr w:type="spellEnd"/>
      <w:r w:rsidRPr="008245D8">
        <w:t xml:space="preserve"> 60mm angular groove FH nails installed at 150mm </w:t>
      </w:r>
      <w:proofErr w:type="spellStart"/>
      <w:r w:rsidRPr="008245D8">
        <w:t>crs</w:t>
      </w:r>
      <w:proofErr w:type="spellEnd"/>
      <w:r w:rsidRPr="008245D8">
        <w:t xml:space="preserve">. for </w:t>
      </w:r>
      <w:r w:rsidR="000135BF" w:rsidRPr="008245D8">
        <w:t xml:space="preserve">all </w:t>
      </w:r>
      <w:proofErr w:type="spellStart"/>
      <w:r w:rsidR="000135BF" w:rsidRPr="008245D8">
        <w:t>Formance</w:t>
      </w:r>
      <w:proofErr w:type="spellEnd"/>
      <w:r w:rsidRPr="008245D8">
        <w:t xml:space="preserve"> Panels</w:t>
      </w:r>
      <w:r w:rsidR="000135BF" w:rsidRPr="008245D8">
        <w:t xml:space="preserve">. </w:t>
      </w:r>
    </w:p>
    <w:p w14:paraId="1B18C04D" w14:textId="7DCD4DA3" w:rsidR="00470957" w:rsidRPr="008245D8" w:rsidRDefault="007D45C3" w:rsidP="00CE2B8F">
      <w:pPr>
        <w:pStyle w:val="BodyText1"/>
        <w:ind w:left="426"/>
      </w:pPr>
      <w:r w:rsidRPr="008245D8">
        <w:t xml:space="preserve">Fixings between </w:t>
      </w:r>
      <w:proofErr w:type="spellStart"/>
      <w:r w:rsidRPr="008245D8">
        <w:t>Formance</w:t>
      </w:r>
      <w:proofErr w:type="spellEnd"/>
      <w:r w:rsidRPr="008245D8">
        <w:t xml:space="preserve"> SIP panels are to be 4.6mm </w:t>
      </w:r>
      <w:proofErr w:type="spellStart"/>
      <w:r w:rsidRPr="008245D8">
        <w:t>FastenMaster</w:t>
      </w:r>
      <w:proofErr w:type="spellEnd"/>
      <w:r w:rsidRPr="008245D8">
        <w:t xml:space="preserve"> </w:t>
      </w:r>
      <w:proofErr w:type="spellStart"/>
      <w:r w:rsidRPr="008245D8">
        <w:t>HeadLOK</w:t>
      </w:r>
      <w:proofErr w:type="spellEnd"/>
      <w:r w:rsidRPr="008245D8">
        <w:t xml:space="preserve"> installed at 300mm </w:t>
      </w:r>
      <w:proofErr w:type="spellStart"/>
      <w:r w:rsidRPr="008245D8">
        <w:t>crs</w:t>
      </w:r>
      <w:proofErr w:type="spellEnd"/>
      <w:r w:rsidRPr="008245D8">
        <w:t xml:space="preserve">. </w:t>
      </w:r>
      <w:r w:rsidR="000C489C" w:rsidRPr="008245D8">
        <w:t>Embedment</w:t>
      </w:r>
      <w:r w:rsidRPr="008245D8">
        <w:t xml:space="preserve"> into supporting timber is to be 40mm min. </w:t>
      </w:r>
      <w:proofErr w:type="spellStart"/>
      <w:r w:rsidR="008245D8" w:rsidRPr="008245D8">
        <w:t>Formance</w:t>
      </w:r>
      <w:proofErr w:type="spellEnd"/>
      <w:r w:rsidR="008245D8" w:rsidRPr="008245D8">
        <w:t xml:space="preserve"> </w:t>
      </w:r>
      <w:r w:rsidRPr="008245D8">
        <w:t xml:space="preserve">Load spreading washers are to be used where the fastener is greater than 50mm from </w:t>
      </w:r>
      <w:r w:rsidR="000859A2">
        <w:t xml:space="preserve">supporting timber within panels, </w:t>
      </w:r>
      <w:r w:rsidRPr="008245D8">
        <w:t>trim</w:t>
      </w:r>
      <w:r w:rsidR="00744B9A" w:rsidRPr="008245D8">
        <w:t>ers and</w:t>
      </w:r>
      <w:r w:rsidRPr="008245D8">
        <w:t xml:space="preserve"> lintels.</w:t>
      </w:r>
    </w:p>
    <w:p w14:paraId="1F960C10" w14:textId="77777777" w:rsidR="00470957" w:rsidRPr="008245D8" w:rsidRDefault="007D45C3" w:rsidP="00CE2B8F">
      <w:pPr>
        <w:pStyle w:val="BodyText1"/>
        <w:ind w:left="426"/>
      </w:pPr>
      <w:r w:rsidRPr="008245D8">
        <w:t xml:space="preserve">Fixings </w:t>
      </w:r>
      <w:r w:rsidR="00744B9A" w:rsidRPr="008245D8">
        <w:t>of</w:t>
      </w:r>
      <w:r w:rsidRPr="008245D8">
        <w:t xml:space="preserve"> battens, under-battens and purlins directly fastened to once face of the OSB SIP are to be</w:t>
      </w:r>
      <w:r w:rsidR="00744B9A" w:rsidRPr="008245D8">
        <w:t xml:space="preserve"> as per </w:t>
      </w:r>
      <w:proofErr w:type="spellStart"/>
      <w:r w:rsidR="00744B9A" w:rsidRPr="008245D8">
        <w:t>Formance</w:t>
      </w:r>
      <w:proofErr w:type="spellEnd"/>
      <w:r w:rsidR="00744B9A" w:rsidRPr="008245D8">
        <w:t xml:space="preserve"> Design Guide Table 21,22. </w:t>
      </w:r>
    </w:p>
    <w:p w14:paraId="5A597D3B" w14:textId="77777777" w:rsidR="00470957" w:rsidRPr="008245D8" w:rsidRDefault="00470957" w:rsidP="00CE2B8F">
      <w:pPr>
        <w:pStyle w:val="BodyText1"/>
        <w:ind w:left="426"/>
      </w:pPr>
    </w:p>
    <w:p w14:paraId="6F071E62" w14:textId="77777777" w:rsidR="00470957" w:rsidRPr="008245D8" w:rsidRDefault="007D45C3" w:rsidP="00CE2B8F">
      <w:pPr>
        <w:pStyle w:val="Heading1"/>
        <w:ind w:left="426"/>
      </w:pPr>
      <w:r w:rsidRPr="008245D8">
        <w:t>Bracing</w:t>
      </w:r>
    </w:p>
    <w:p w14:paraId="7F258B89" w14:textId="6995DB7D" w:rsidR="00303BDF" w:rsidRPr="008245D8" w:rsidRDefault="007D45C3" w:rsidP="00CE2B8F">
      <w:pPr>
        <w:pStyle w:val="BodyText1"/>
        <w:ind w:left="426"/>
      </w:pPr>
      <w:r w:rsidRPr="008245D8">
        <w:t>Bracing panels shall be located as shown on the Bracing Design Plan. Panels require solid timber spli</w:t>
      </w:r>
      <w:r w:rsidR="00744B9A" w:rsidRPr="008245D8">
        <w:t xml:space="preserve">nes at each end of bracing unit. Hold Down into the foundation depends on specified </w:t>
      </w:r>
      <w:proofErr w:type="spellStart"/>
      <w:r w:rsidR="001B2238">
        <w:t>Formance</w:t>
      </w:r>
      <w:proofErr w:type="spellEnd"/>
      <w:r w:rsidR="001B2238">
        <w:t xml:space="preserve"> Hold Down detail </w:t>
      </w:r>
      <w:r w:rsidR="00744B9A" w:rsidRPr="008245D8">
        <w:t>in Bracing Design</w:t>
      </w:r>
      <w:r w:rsidRPr="008245D8">
        <w:t xml:space="preserve">. </w:t>
      </w:r>
    </w:p>
    <w:p w14:paraId="5E670360" w14:textId="77777777" w:rsidR="00303BDF" w:rsidRPr="008245D8" w:rsidRDefault="00303BDF" w:rsidP="00CE2B8F">
      <w:pPr>
        <w:pStyle w:val="BodyText1"/>
        <w:ind w:left="426"/>
      </w:pPr>
    </w:p>
    <w:p w14:paraId="30F9566A" w14:textId="77777777" w:rsidR="00490BF5" w:rsidRPr="008245D8" w:rsidRDefault="00490BF5" w:rsidP="00CE2B8F">
      <w:pPr>
        <w:pStyle w:val="BodyText1"/>
        <w:ind w:left="426"/>
      </w:pPr>
      <w:r w:rsidRPr="008245D8">
        <w:t xml:space="preserve">FBW-A </w:t>
      </w:r>
    </w:p>
    <w:p w14:paraId="6874E07F" w14:textId="6CCCF976" w:rsidR="00470957" w:rsidRPr="008245D8" w:rsidRDefault="00303BDF" w:rsidP="00CE2B8F">
      <w:pPr>
        <w:pStyle w:val="BodyText1"/>
        <w:ind w:left="426"/>
      </w:pPr>
      <w:r w:rsidRPr="008245D8">
        <w:t xml:space="preserve">All </w:t>
      </w:r>
      <w:proofErr w:type="spellStart"/>
      <w:r w:rsidRPr="008245D8">
        <w:t>Formance</w:t>
      </w:r>
      <w:proofErr w:type="spellEnd"/>
      <w:r w:rsidRPr="008245D8">
        <w:t xml:space="preserve"> bracing panels require f</w:t>
      </w:r>
      <w:r w:rsidR="007D45C3" w:rsidRPr="008245D8">
        <w:t xml:space="preserve">ixings of facing panel to internal timber components </w:t>
      </w:r>
      <w:r w:rsidRPr="008245D8">
        <w:t>with</w:t>
      </w:r>
      <w:r w:rsidR="007D45C3" w:rsidRPr="008245D8">
        <w:t xml:space="preserve"> 2.8mm </w:t>
      </w:r>
      <w:proofErr w:type="spellStart"/>
      <w:r w:rsidR="007D45C3" w:rsidRPr="008245D8">
        <w:t>dia</w:t>
      </w:r>
      <w:proofErr w:type="spellEnd"/>
      <w:r w:rsidR="007D45C3" w:rsidRPr="008245D8">
        <w:t xml:space="preserve"> 60mm angular groove FH nails installed at </w:t>
      </w:r>
      <w:r w:rsidR="00744B9A" w:rsidRPr="008245D8">
        <w:t xml:space="preserve">150mm </w:t>
      </w:r>
      <w:proofErr w:type="spellStart"/>
      <w:r w:rsidR="00744B9A" w:rsidRPr="008245D8">
        <w:t>crs</w:t>
      </w:r>
      <w:proofErr w:type="spellEnd"/>
      <w:r w:rsidR="00490BF5" w:rsidRPr="008245D8">
        <w:t>.</w:t>
      </w:r>
      <w:r w:rsidR="00744B9A" w:rsidRPr="008245D8">
        <w:t xml:space="preserve"> and </w:t>
      </w:r>
      <w:r w:rsidR="007A2B20" w:rsidRPr="008245D8">
        <w:t xml:space="preserve">in </w:t>
      </w:r>
      <w:r w:rsidR="00744B9A" w:rsidRPr="008245D8">
        <w:t xml:space="preserve">corner nailing </w:t>
      </w:r>
      <w:r w:rsidRPr="008245D8">
        <w:t>pattern</w:t>
      </w:r>
      <w:r w:rsidR="00744B9A" w:rsidRPr="008245D8">
        <w:t xml:space="preserve"> as </w:t>
      </w:r>
      <w:r w:rsidR="001B2238">
        <w:t xml:space="preserve">per standard </w:t>
      </w:r>
      <w:proofErr w:type="spellStart"/>
      <w:r w:rsidR="001B2238">
        <w:t>Formance</w:t>
      </w:r>
      <w:proofErr w:type="spellEnd"/>
      <w:r w:rsidR="001B2238">
        <w:t xml:space="preserve"> Detail </w:t>
      </w:r>
      <w:r w:rsidR="00744B9A" w:rsidRPr="008245D8">
        <w:t>(</w:t>
      </w:r>
      <w:r w:rsidR="005D255B" w:rsidRPr="008245D8">
        <w:t>50/</w:t>
      </w:r>
      <w:r w:rsidR="001B2238">
        <w:t>50/50/75/75/</w:t>
      </w:r>
      <w:proofErr w:type="gramStart"/>
      <w:r w:rsidR="001B2238">
        <w:t>150..</w:t>
      </w:r>
      <w:proofErr w:type="gramEnd"/>
      <w:r w:rsidR="001B2238">
        <w:t>)</w:t>
      </w:r>
    </w:p>
    <w:p w14:paraId="66D5469F" w14:textId="77777777" w:rsidR="00470957" w:rsidRDefault="007D45C3" w:rsidP="00CE2B8F">
      <w:pPr>
        <w:pStyle w:val="BodyText1"/>
        <w:ind w:left="426"/>
      </w:pPr>
      <w:r w:rsidRPr="008245D8">
        <w:t xml:space="preserve">Fixing of the bottom plate to the concrete floor shall be as per NZS3604 for a braced panel, with </w:t>
      </w:r>
      <w:r w:rsidR="007A2B20" w:rsidRPr="008245D8">
        <w:t xml:space="preserve">7kN </w:t>
      </w:r>
      <w:r w:rsidR="00637B6D">
        <w:t xml:space="preserve">holding down bolt </w:t>
      </w:r>
      <w:r w:rsidR="007A2B20" w:rsidRPr="008245D8">
        <w:t>required max. 5</w:t>
      </w:r>
      <w:r w:rsidRPr="008245D8">
        <w:t>0mm from end of panel</w:t>
      </w:r>
      <w:r w:rsidR="007A2B20" w:rsidRPr="008245D8">
        <w:t xml:space="preserve"> and 15kN </w:t>
      </w:r>
      <w:r w:rsidR="00637B6D">
        <w:t>holding down bolt</w:t>
      </w:r>
      <w:r w:rsidR="007A2B20" w:rsidRPr="008245D8">
        <w:t xml:space="preserve"> required max. 200mm from end of panel</w:t>
      </w:r>
      <w:r w:rsidRPr="008245D8">
        <w:t xml:space="preserve"> in addition to boundary spline anchorage described above. </w:t>
      </w:r>
    </w:p>
    <w:p w14:paraId="0EEE8A92" w14:textId="77777777" w:rsidR="00C662A1" w:rsidRPr="008245D8" w:rsidRDefault="00C662A1" w:rsidP="00CE2B8F">
      <w:pPr>
        <w:pStyle w:val="BodyText1"/>
        <w:ind w:left="426"/>
      </w:pPr>
    </w:p>
    <w:p w14:paraId="1F031D7A" w14:textId="77777777" w:rsidR="00303BDF" w:rsidRPr="008245D8" w:rsidRDefault="00637B6D" w:rsidP="00CE2B8F">
      <w:pPr>
        <w:pStyle w:val="BodyText1"/>
        <w:ind w:left="426"/>
      </w:pPr>
      <w:r>
        <w:t xml:space="preserve">Type </w:t>
      </w:r>
      <w:r w:rsidR="00303BDF" w:rsidRPr="008245D8">
        <w:t xml:space="preserve">FBW-B; </w:t>
      </w:r>
      <w:proofErr w:type="spellStart"/>
      <w:r w:rsidR="00303BDF" w:rsidRPr="008245D8">
        <w:t>Formance</w:t>
      </w:r>
      <w:proofErr w:type="spellEnd"/>
      <w:r w:rsidR="00303BDF" w:rsidRPr="008245D8">
        <w:t xml:space="preserve"> Hold Down detail, require 600x25x1mm galvanized steel strap, fixed using 50x2.80mm flat head </w:t>
      </w:r>
      <w:proofErr w:type="spellStart"/>
      <w:r w:rsidR="00303BDF" w:rsidRPr="008245D8">
        <w:t>Galv</w:t>
      </w:r>
      <w:proofErr w:type="spellEnd"/>
      <w:r w:rsidR="00303BDF" w:rsidRPr="008245D8">
        <w:t xml:space="preserve"> </w:t>
      </w:r>
      <w:proofErr w:type="spellStart"/>
      <w:r w:rsidR="00303BDF" w:rsidRPr="008245D8">
        <w:t>Fibre</w:t>
      </w:r>
      <w:proofErr w:type="spellEnd"/>
      <w:r w:rsidR="00303BDF" w:rsidRPr="008245D8">
        <w:t xml:space="preserve"> cement nails, strap centered to stud, taken under the bottom plate and up 150mm each side of the stud. 3 nails each side to bottom plate &amp; 6 nails to stud - both sides, in addition to requirements of FBW-A above. </w:t>
      </w:r>
    </w:p>
    <w:p w14:paraId="5DB60BDD" w14:textId="77777777" w:rsidR="006F4A43" w:rsidRDefault="006F4A43" w:rsidP="00CE2B8F">
      <w:pPr>
        <w:pStyle w:val="BodyText1"/>
        <w:ind w:left="426"/>
      </w:pPr>
    </w:p>
    <w:p w14:paraId="558E9162" w14:textId="1ACEA158" w:rsidR="00303BDF" w:rsidRDefault="00637B6D" w:rsidP="00CE2B8F">
      <w:pPr>
        <w:pStyle w:val="BodyText1"/>
        <w:ind w:left="426"/>
      </w:pPr>
      <w:r>
        <w:t xml:space="preserve">Type </w:t>
      </w:r>
      <w:r w:rsidR="00303BDF" w:rsidRPr="008245D8">
        <w:t>FBW-</w:t>
      </w:r>
      <w:r w:rsidR="00F42A21">
        <w:t xml:space="preserve">C; </w:t>
      </w:r>
      <w:proofErr w:type="spellStart"/>
      <w:r w:rsidR="00F42A21">
        <w:t>Formance</w:t>
      </w:r>
      <w:proofErr w:type="spellEnd"/>
      <w:r w:rsidR="00F42A21">
        <w:t xml:space="preserve"> Hold Down detail, 2/200x25x</w:t>
      </w:r>
      <w:r w:rsidR="00303BDF" w:rsidRPr="008245D8">
        <w:t xml:space="preserve">1mm </w:t>
      </w:r>
      <w:proofErr w:type="spellStart"/>
      <w:r w:rsidR="00303BDF" w:rsidRPr="008245D8">
        <w:t>Galvanised</w:t>
      </w:r>
      <w:proofErr w:type="spellEnd"/>
      <w:r w:rsidR="00303BDF" w:rsidRPr="008245D8">
        <w:t xml:space="preserve"> Steel Straps on ONE side of panel, fixed using 50x2.80mm flat head </w:t>
      </w:r>
      <w:proofErr w:type="spellStart"/>
      <w:r w:rsidR="00303BDF" w:rsidRPr="008245D8">
        <w:t>Galv</w:t>
      </w:r>
      <w:proofErr w:type="spellEnd"/>
      <w:r w:rsidR="00303BDF" w:rsidRPr="008245D8">
        <w:t xml:space="preserve"> </w:t>
      </w:r>
      <w:proofErr w:type="spellStart"/>
      <w:r w:rsidR="00303BDF" w:rsidRPr="008245D8">
        <w:t>Fibre</w:t>
      </w:r>
      <w:proofErr w:type="spellEnd"/>
      <w:r w:rsidR="00303BDF" w:rsidRPr="008245D8">
        <w:t xml:space="preserve"> cement nails, 1st strap right at edge, second beside. 6 nails to underside of bottom plate prior to installation</w:t>
      </w:r>
      <w:r w:rsidR="00DA6AF6">
        <w:t>.</w:t>
      </w:r>
      <w:r w:rsidR="00303BDF" w:rsidRPr="008245D8">
        <w:t xml:space="preserve"> 3 nails to bottom plate &amp; 6 nails to stud - both straps, in addition to requirements of FBW-A above. </w:t>
      </w:r>
    </w:p>
    <w:p w14:paraId="7046BE74" w14:textId="77777777" w:rsidR="00C662A1" w:rsidRPr="008245D8" w:rsidRDefault="00C662A1" w:rsidP="00CE2B8F">
      <w:pPr>
        <w:pStyle w:val="BodyText1"/>
        <w:ind w:left="426"/>
      </w:pPr>
    </w:p>
    <w:p w14:paraId="596C420E" w14:textId="3E1584FB" w:rsidR="00303BDF" w:rsidRDefault="00637B6D" w:rsidP="00CE2B8F">
      <w:pPr>
        <w:pStyle w:val="BodyText1"/>
        <w:ind w:left="426"/>
      </w:pPr>
      <w:r>
        <w:t xml:space="preserve">Type </w:t>
      </w:r>
      <w:r w:rsidR="00303BDF" w:rsidRPr="008245D8">
        <w:t>FBW-</w:t>
      </w:r>
      <w:r w:rsidR="00F42A21">
        <w:t xml:space="preserve">D; </w:t>
      </w:r>
      <w:proofErr w:type="spellStart"/>
      <w:r w:rsidR="00F42A21">
        <w:t>Formance</w:t>
      </w:r>
      <w:proofErr w:type="spellEnd"/>
      <w:r w:rsidR="00F42A21">
        <w:t xml:space="preserve"> Hold Down detail, 2/400x25x</w:t>
      </w:r>
      <w:r w:rsidR="00303BDF" w:rsidRPr="008245D8">
        <w:t xml:space="preserve">1mm </w:t>
      </w:r>
      <w:proofErr w:type="spellStart"/>
      <w:r w:rsidR="00303BDF" w:rsidRPr="008245D8">
        <w:t>Galvanised</w:t>
      </w:r>
      <w:proofErr w:type="spellEnd"/>
      <w:r w:rsidR="00303BDF" w:rsidRPr="008245D8">
        <w:t xml:space="preserve"> Steel Strap on ONE side of panel using 50x2.80mm flat head </w:t>
      </w:r>
      <w:proofErr w:type="spellStart"/>
      <w:r w:rsidR="00303BDF" w:rsidRPr="008245D8">
        <w:t>Galv</w:t>
      </w:r>
      <w:proofErr w:type="spellEnd"/>
      <w:r w:rsidR="00303BDF" w:rsidRPr="008245D8">
        <w:t xml:space="preserve"> </w:t>
      </w:r>
      <w:proofErr w:type="spellStart"/>
      <w:r w:rsidR="00303BDF" w:rsidRPr="008245D8">
        <w:t>Fibre</w:t>
      </w:r>
      <w:proofErr w:type="spellEnd"/>
      <w:r w:rsidR="00303BDF" w:rsidRPr="008245D8">
        <w:t xml:space="preserve"> cement nails, 1st strap right at edge, second beside. 3 nails bottom plate &amp; 6 nails into stud - each end, in addition to requirements of FBW-A above. </w:t>
      </w:r>
    </w:p>
    <w:p w14:paraId="650569EA" w14:textId="77777777" w:rsidR="00C662A1" w:rsidRPr="008245D8" w:rsidRDefault="00C662A1" w:rsidP="00CE2B8F">
      <w:pPr>
        <w:pStyle w:val="BodyText1"/>
        <w:ind w:left="426"/>
      </w:pPr>
    </w:p>
    <w:p w14:paraId="292EEAAE" w14:textId="6CB55424" w:rsidR="00470957" w:rsidRPr="008245D8" w:rsidRDefault="00CE2B8F" w:rsidP="00CE2B8F">
      <w:pPr>
        <w:pStyle w:val="Heading1"/>
        <w:ind w:left="426"/>
      </w:pPr>
      <w:r>
        <w:lastRenderedPageBreak/>
        <w:t>Panel Layout Drawings (PLDs)</w:t>
      </w:r>
    </w:p>
    <w:p w14:paraId="07EDD5A7" w14:textId="77777777" w:rsidR="00470957" w:rsidRPr="008245D8" w:rsidRDefault="007D45C3" w:rsidP="00CE2B8F">
      <w:pPr>
        <w:pStyle w:val="BodyText1"/>
        <w:ind w:left="426"/>
      </w:pPr>
      <w:r w:rsidRPr="008245D8">
        <w:t xml:space="preserve">Detailed </w:t>
      </w:r>
      <w:r w:rsidR="007A2B20" w:rsidRPr="008245D8">
        <w:t>panel layout</w:t>
      </w:r>
      <w:r w:rsidRPr="008245D8">
        <w:t xml:space="preserve"> drawings are to be prepared by MBS identifying types of panels, timber reinforcement, openings, etc.</w:t>
      </w:r>
    </w:p>
    <w:p w14:paraId="4D969E25" w14:textId="376FFC0B" w:rsidR="00470957" w:rsidRPr="008245D8" w:rsidRDefault="007A2B20" w:rsidP="00CE2B8F">
      <w:pPr>
        <w:pStyle w:val="BodyText1"/>
        <w:ind w:left="426"/>
      </w:pPr>
      <w:r w:rsidRPr="008245D8">
        <w:t>Architect</w:t>
      </w:r>
      <w:r w:rsidR="005445D4">
        <w:t>’</w:t>
      </w:r>
      <w:r w:rsidR="00490BF5" w:rsidRPr="008245D8">
        <w:t>s</w:t>
      </w:r>
      <w:r w:rsidRPr="008245D8">
        <w:t xml:space="preserve"> and/or </w:t>
      </w:r>
      <w:r w:rsidR="007D45C3" w:rsidRPr="008245D8">
        <w:t>Engineer</w:t>
      </w:r>
      <w:r w:rsidR="005445D4">
        <w:t>’</w:t>
      </w:r>
      <w:r w:rsidR="00490BF5" w:rsidRPr="008245D8">
        <w:t>s</w:t>
      </w:r>
      <w:r w:rsidR="007D45C3" w:rsidRPr="008245D8">
        <w:t xml:space="preserve"> review and approval is </w:t>
      </w:r>
      <w:r w:rsidRPr="008245D8">
        <w:t>advised</w:t>
      </w:r>
      <w:r w:rsidR="007D45C3" w:rsidRPr="008245D8">
        <w:t xml:space="preserve"> prior to commencement of fabrication.</w:t>
      </w:r>
      <w:r w:rsidRPr="008245D8">
        <w:t xml:space="preserve"> </w:t>
      </w:r>
    </w:p>
    <w:p w14:paraId="263DDA1E" w14:textId="77777777" w:rsidR="00470957" w:rsidRPr="008245D8" w:rsidRDefault="00470957" w:rsidP="00CE2B8F">
      <w:pPr>
        <w:pStyle w:val="BodyText1"/>
        <w:ind w:left="426"/>
      </w:pPr>
    </w:p>
    <w:p w14:paraId="589B36C1" w14:textId="6E979993" w:rsidR="00470957" w:rsidRPr="008245D8" w:rsidRDefault="00C662A1" w:rsidP="00CE2B8F">
      <w:pPr>
        <w:pStyle w:val="Heading1"/>
        <w:ind w:left="426"/>
      </w:pPr>
      <w:r>
        <w:t>Timber</w:t>
      </w:r>
    </w:p>
    <w:p w14:paraId="55907C27" w14:textId="77777777" w:rsidR="00470957" w:rsidRPr="008245D8" w:rsidRDefault="007D45C3" w:rsidP="00CE2B8F">
      <w:pPr>
        <w:pStyle w:val="BodyText1"/>
        <w:ind w:left="426"/>
      </w:pPr>
      <w:r w:rsidRPr="008245D8">
        <w:t>Related Documents</w:t>
      </w:r>
    </w:p>
    <w:p w14:paraId="22F7CF8B" w14:textId="77777777" w:rsidR="00470957" w:rsidRPr="008245D8" w:rsidRDefault="007D45C3" w:rsidP="00CE2B8F">
      <w:pPr>
        <w:pStyle w:val="BodyText1"/>
        <w:ind w:left="426"/>
      </w:pPr>
      <w:r w:rsidRPr="008245D8">
        <w:t>All work and materials shall comply with the latest issue, of the following Codes and Standards:</w:t>
      </w:r>
    </w:p>
    <w:p w14:paraId="17E1C624" w14:textId="77777777" w:rsidR="00470957" w:rsidRPr="008245D8" w:rsidRDefault="00470957" w:rsidP="00CE2B8F">
      <w:pPr>
        <w:pStyle w:val="BodyText1"/>
        <w:ind w:left="426"/>
      </w:pPr>
    </w:p>
    <w:tbl>
      <w:tblPr>
        <w:tblW w:w="0" w:type="auto"/>
        <w:tblInd w:w="647" w:type="dxa"/>
        <w:tblLayout w:type="fixed"/>
        <w:tblLook w:val="0000" w:firstRow="0" w:lastRow="0" w:firstColumn="0" w:lastColumn="0" w:noHBand="0" w:noVBand="0"/>
      </w:tblPr>
      <w:tblGrid>
        <w:gridCol w:w="6522"/>
        <w:gridCol w:w="1587"/>
      </w:tblGrid>
      <w:tr w:rsidR="00470957" w:rsidRPr="008245D8" w14:paraId="5A4E18AD" w14:textId="77777777" w:rsidTr="00C662A1">
        <w:trPr>
          <w:cantSplit/>
          <w:trHeight w:hRule="exact" w:val="296"/>
        </w:trPr>
        <w:tc>
          <w:tcPr>
            <w:tcW w:w="65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B00DC" w14:textId="77777777" w:rsidR="00470957" w:rsidRPr="008245D8" w:rsidRDefault="007D45C3" w:rsidP="00CE2B8F">
            <w:pPr>
              <w:pStyle w:val="BodyText1"/>
              <w:ind w:left="426"/>
            </w:pPr>
            <w:r w:rsidRPr="008245D8">
              <w:t>Metric Dimensions for</w:t>
            </w:r>
            <w:r w:rsidRPr="008245D8">
              <w:rPr>
                <w:spacing w:val="-11"/>
              </w:rPr>
              <w:t xml:space="preserve"> </w:t>
            </w:r>
            <w:r w:rsidRPr="008245D8">
              <w:t>Timber</w:t>
            </w:r>
          </w:p>
        </w:tc>
        <w:tc>
          <w:tcPr>
            <w:tcW w:w="15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CD116" w14:textId="77777777" w:rsidR="00470957" w:rsidRPr="008245D8" w:rsidRDefault="007D45C3" w:rsidP="00CE2B8F">
            <w:pPr>
              <w:pStyle w:val="BodyText1"/>
              <w:ind w:left="426"/>
            </w:pPr>
            <w:r w:rsidRPr="008245D8">
              <w:t>NZS</w:t>
            </w:r>
            <w:r w:rsidRPr="008245D8">
              <w:rPr>
                <w:spacing w:val="-2"/>
              </w:rPr>
              <w:t xml:space="preserve"> </w:t>
            </w:r>
            <w:r w:rsidRPr="008245D8">
              <w:t>3601</w:t>
            </w:r>
          </w:p>
        </w:tc>
      </w:tr>
      <w:tr w:rsidR="00470957" w:rsidRPr="008245D8" w14:paraId="1B397194" w14:textId="77777777" w:rsidTr="00C662A1">
        <w:trPr>
          <w:cantSplit/>
          <w:trHeight w:hRule="exact" w:val="296"/>
        </w:trPr>
        <w:tc>
          <w:tcPr>
            <w:tcW w:w="65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57CF8" w14:textId="77777777" w:rsidR="00470957" w:rsidRPr="008245D8" w:rsidRDefault="007D45C3" w:rsidP="00CE2B8F">
            <w:pPr>
              <w:pStyle w:val="BodyText1"/>
              <w:ind w:left="426"/>
            </w:pPr>
            <w:r w:rsidRPr="008245D8">
              <w:t>Timber and Wood Based Products for Use in</w:t>
            </w:r>
            <w:r w:rsidRPr="008245D8">
              <w:rPr>
                <w:spacing w:val="-14"/>
              </w:rPr>
              <w:t xml:space="preserve"> </w:t>
            </w:r>
            <w:r w:rsidRPr="008245D8">
              <w:t>Building</w:t>
            </w:r>
          </w:p>
        </w:tc>
        <w:tc>
          <w:tcPr>
            <w:tcW w:w="15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7DA96" w14:textId="77777777" w:rsidR="00470957" w:rsidRPr="008245D8" w:rsidRDefault="007D45C3" w:rsidP="00CE2B8F">
            <w:pPr>
              <w:pStyle w:val="BodyText1"/>
              <w:ind w:left="426"/>
            </w:pPr>
            <w:r w:rsidRPr="008245D8">
              <w:t>NZS</w:t>
            </w:r>
            <w:r w:rsidRPr="008245D8">
              <w:rPr>
                <w:spacing w:val="-2"/>
              </w:rPr>
              <w:t xml:space="preserve"> </w:t>
            </w:r>
            <w:r w:rsidRPr="008245D8">
              <w:t>3602</w:t>
            </w:r>
          </w:p>
        </w:tc>
      </w:tr>
      <w:tr w:rsidR="00470957" w:rsidRPr="008245D8" w14:paraId="10F3F950" w14:textId="77777777" w:rsidTr="00C662A1">
        <w:trPr>
          <w:cantSplit/>
          <w:trHeight w:hRule="exact" w:val="296"/>
        </w:trPr>
        <w:tc>
          <w:tcPr>
            <w:tcW w:w="65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70BE1" w14:textId="77777777" w:rsidR="00470957" w:rsidRPr="008245D8" w:rsidRDefault="007D45C3" w:rsidP="00CE2B8F">
            <w:pPr>
              <w:pStyle w:val="BodyText1"/>
              <w:ind w:left="426"/>
            </w:pPr>
            <w:r w:rsidRPr="008245D8">
              <w:t>Timber Framed</w:t>
            </w:r>
            <w:r w:rsidRPr="008245D8">
              <w:rPr>
                <w:spacing w:val="-7"/>
              </w:rPr>
              <w:t xml:space="preserve"> </w:t>
            </w:r>
            <w:r w:rsidRPr="008245D8">
              <w:t>Buildings</w:t>
            </w:r>
          </w:p>
        </w:tc>
        <w:tc>
          <w:tcPr>
            <w:tcW w:w="15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F6F0C" w14:textId="77777777" w:rsidR="00470957" w:rsidRPr="008245D8" w:rsidRDefault="007D45C3" w:rsidP="00CE2B8F">
            <w:pPr>
              <w:pStyle w:val="BodyText1"/>
              <w:ind w:left="426"/>
            </w:pPr>
            <w:r w:rsidRPr="008245D8">
              <w:t>NZS</w:t>
            </w:r>
            <w:r w:rsidRPr="008245D8">
              <w:rPr>
                <w:spacing w:val="-2"/>
              </w:rPr>
              <w:t xml:space="preserve"> </w:t>
            </w:r>
            <w:r w:rsidRPr="008245D8">
              <w:t>3604</w:t>
            </w:r>
          </w:p>
        </w:tc>
      </w:tr>
      <w:tr w:rsidR="00470957" w:rsidRPr="008245D8" w14:paraId="0ABF9EED" w14:textId="77777777" w:rsidTr="00C662A1">
        <w:trPr>
          <w:cantSplit/>
          <w:trHeight w:hRule="exact" w:val="297"/>
        </w:trPr>
        <w:tc>
          <w:tcPr>
            <w:tcW w:w="65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03B0A" w14:textId="77777777" w:rsidR="00470957" w:rsidRPr="008245D8" w:rsidRDefault="007D45C3" w:rsidP="00CE2B8F">
            <w:pPr>
              <w:pStyle w:val="BodyText1"/>
              <w:ind w:left="426"/>
            </w:pPr>
            <w:r w:rsidRPr="008245D8">
              <w:t xml:space="preserve">Timber Piles and Poles for </w:t>
            </w:r>
            <w:r w:rsidRPr="008245D8">
              <w:rPr>
                <w:spacing w:val="-2"/>
              </w:rPr>
              <w:t xml:space="preserve">Use </w:t>
            </w:r>
            <w:r w:rsidRPr="008245D8">
              <w:t>in</w:t>
            </w:r>
            <w:r w:rsidRPr="008245D8">
              <w:rPr>
                <w:spacing w:val="-6"/>
              </w:rPr>
              <w:t xml:space="preserve"> </w:t>
            </w:r>
            <w:r w:rsidRPr="008245D8">
              <w:t>Buildings</w:t>
            </w:r>
          </w:p>
        </w:tc>
        <w:tc>
          <w:tcPr>
            <w:tcW w:w="15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5EBB0" w14:textId="77777777" w:rsidR="00470957" w:rsidRPr="008245D8" w:rsidRDefault="007D45C3" w:rsidP="00CE2B8F">
            <w:pPr>
              <w:pStyle w:val="BodyText1"/>
              <w:ind w:left="426"/>
            </w:pPr>
            <w:r w:rsidRPr="008245D8">
              <w:t>NZS</w:t>
            </w:r>
            <w:r w:rsidRPr="008245D8">
              <w:rPr>
                <w:spacing w:val="-1"/>
              </w:rPr>
              <w:t xml:space="preserve"> </w:t>
            </w:r>
            <w:r w:rsidRPr="008245D8">
              <w:t>3605</w:t>
            </w:r>
          </w:p>
        </w:tc>
      </w:tr>
      <w:tr w:rsidR="00470957" w:rsidRPr="008245D8" w14:paraId="09BD6031" w14:textId="77777777" w:rsidTr="00C662A1">
        <w:trPr>
          <w:cantSplit/>
          <w:trHeight w:hRule="exact" w:val="296"/>
        </w:trPr>
        <w:tc>
          <w:tcPr>
            <w:tcW w:w="65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0915B" w14:textId="77777777" w:rsidR="00470957" w:rsidRPr="008245D8" w:rsidRDefault="007D45C3" w:rsidP="00CE2B8F">
            <w:pPr>
              <w:pStyle w:val="BodyText1"/>
              <w:ind w:left="426"/>
            </w:pPr>
            <w:r w:rsidRPr="008245D8">
              <w:t>Mechanical Stress Grading of</w:t>
            </w:r>
            <w:r w:rsidRPr="008245D8">
              <w:rPr>
                <w:spacing w:val="-14"/>
              </w:rPr>
              <w:t xml:space="preserve"> </w:t>
            </w:r>
            <w:r w:rsidRPr="008245D8">
              <w:t>Timber</w:t>
            </w:r>
          </w:p>
        </w:tc>
        <w:tc>
          <w:tcPr>
            <w:tcW w:w="15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55727" w14:textId="77777777" w:rsidR="00470957" w:rsidRPr="008245D8" w:rsidRDefault="007D45C3" w:rsidP="00CE2B8F">
            <w:pPr>
              <w:pStyle w:val="BodyText1"/>
              <w:ind w:left="426"/>
            </w:pPr>
            <w:r w:rsidRPr="008245D8">
              <w:t>NZS</w:t>
            </w:r>
            <w:r w:rsidRPr="008245D8">
              <w:rPr>
                <w:spacing w:val="-2"/>
              </w:rPr>
              <w:t xml:space="preserve"> </w:t>
            </w:r>
            <w:r w:rsidRPr="008245D8">
              <w:t>3618</w:t>
            </w:r>
          </w:p>
        </w:tc>
      </w:tr>
      <w:tr w:rsidR="00470957" w:rsidRPr="008245D8" w14:paraId="3645EA70" w14:textId="77777777" w:rsidTr="00C662A1">
        <w:trPr>
          <w:cantSplit/>
          <w:trHeight w:hRule="exact" w:val="296"/>
        </w:trPr>
        <w:tc>
          <w:tcPr>
            <w:tcW w:w="65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FF65E" w14:textId="77777777" w:rsidR="00470957" w:rsidRPr="008245D8" w:rsidRDefault="007D45C3" w:rsidP="00CE2B8F">
            <w:pPr>
              <w:pStyle w:val="BodyText1"/>
              <w:ind w:left="426"/>
            </w:pPr>
            <w:r w:rsidRPr="008245D8">
              <w:t>New Zealand Timber Grading</w:t>
            </w:r>
            <w:r w:rsidRPr="008245D8">
              <w:rPr>
                <w:spacing w:val="-11"/>
              </w:rPr>
              <w:t xml:space="preserve"> </w:t>
            </w:r>
            <w:r w:rsidRPr="008245D8">
              <w:t>Rules</w:t>
            </w:r>
          </w:p>
        </w:tc>
        <w:tc>
          <w:tcPr>
            <w:tcW w:w="15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B4154" w14:textId="77777777" w:rsidR="00470957" w:rsidRPr="008245D8" w:rsidRDefault="007D45C3" w:rsidP="00CE2B8F">
            <w:pPr>
              <w:pStyle w:val="BodyText1"/>
              <w:ind w:left="426"/>
            </w:pPr>
            <w:r w:rsidRPr="008245D8">
              <w:t>NZS</w:t>
            </w:r>
            <w:r w:rsidRPr="008245D8">
              <w:rPr>
                <w:spacing w:val="-2"/>
              </w:rPr>
              <w:t xml:space="preserve"> </w:t>
            </w:r>
            <w:r w:rsidRPr="008245D8">
              <w:t>3631</w:t>
            </w:r>
          </w:p>
        </w:tc>
      </w:tr>
      <w:tr w:rsidR="00470957" w:rsidRPr="008245D8" w14:paraId="6884102F" w14:textId="77777777" w:rsidTr="00C662A1">
        <w:trPr>
          <w:cantSplit/>
          <w:trHeight w:hRule="exact" w:val="299"/>
        </w:trPr>
        <w:tc>
          <w:tcPr>
            <w:tcW w:w="65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FAA00" w14:textId="77777777" w:rsidR="00470957" w:rsidRPr="008245D8" w:rsidRDefault="007D45C3" w:rsidP="00CE2B8F">
            <w:pPr>
              <w:pStyle w:val="BodyText1"/>
              <w:ind w:left="426"/>
            </w:pPr>
            <w:r w:rsidRPr="008245D8">
              <w:t>Chemical Preservation of Round and Sawn</w:t>
            </w:r>
            <w:r w:rsidRPr="008245D8">
              <w:rPr>
                <w:spacing w:val="-14"/>
              </w:rPr>
              <w:t xml:space="preserve"> </w:t>
            </w:r>
            <w:r w:rsidRPr="008245D8">
              <w:t>Timber</w:t>
            </w:r>
          </w:p>
        </w:tc>
        <w:tc>
          <w:tcPr>
            <w:tcW w:w="15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98E47" w14:textId="77777777" w:rsidR="00470957" w:rsidRPr="008245D8" w:rsidRDefault="007D45C3" w:rsidP="00CE2B8F">
            <w:pPr>
              <w:pStyle w:val="BodyText1"/>
              <w:ind w:left="426"/>
            </w:pPr>
            <w:r w:rsidRPr="008245D8">
              <w:t>NZS</w:t>
            </w:r>
            <w:r w:rsidRPr="008245D8">
              <w:rPr>
                <w:spacing w:val="-2"/>
              </w:rPr>
              <w:t xml:space="preserve"> </w:t>
            </w:r>
            <w:r w:rsidRPr="008245D8">
              <w:t>3640</w:t>
            </w:r>
          </w:p>
        </w:tc>
      </w:tr>
    </w:tbl>
    <w:p w14:paraId="2D6DC579" w14:textId="77777777" w:rsidR="00470957" w:rsidRPr="008245D8" w:rsidRDefault="00470957" w:rsidP="00CE2B8F">
      <w:pPr>
        <w:pStyle w:val="BodyText1"/>
        <w:ind w:left="426"/>
      </w:pPr>
    </w:p>
    <w:p w14:paraId="673D8A19" w14:textId="77777777" w:rsidR="00470957" w:rsidRPr="008245D8" w:rsidRDefault="007D45C3" w:rsidP="00CE2B8F">
      <w:pPr>
        <w:pStyle w:val="Heading1"/>
        <w:ind w:left="426"/>
      </w:pPr>
      <w:r w:rsidRPr="008245D8">
        <w:t>Materials</w:t>
      </w:r>
    </w:p>
    <w:p w14:paraId="3EE7C470" w14:textId="77777777" w:rsidR="00470957" w:rsidRPr="008245D8" w:rsidRDefault="007D45C3" w:rsidP="00CE2B8F">
      <w:pPr>
        <w:pStyle w:val="BodyText1"/>
        <w:ind w:left="426"/>
      </w:pPr>
      <w:r w:rsidRPr="008245D8">
        <w:t xml:space="preserve">All timber used is to be in accordance with the 50 </w:t>
      </w:r>
      <w:proofErr w:type="gramStart"/>
      <w:r w:rsidRPr="008245D8">
        <w:t>years</w:t>
      </w:r>
      <w:proofErr w:type="gramEnd"/>
      <w:r w:rsidRPr="008245D8">
        <w:t xml:space="preserve"> durability performance of NZS 3602 and shall be treated in accordance with NZBC B2. All sawn timber beams are to be pine species graded SG8</w:t>
      </w:r>
      <w:r w:rsidR="00490BF5" w:rsidRPr="008245D8">
        <w:t xml:space="preserve">, unless noted otherwise. </w:t>
      </w:r>
    </w:p>
    <w:p w14:paraId="5C67D0FB" w14:textId="77777777" w:rsidR="00470957" w:rsidRPr="008245D8" w:rsidRDefault="007D45C3" w:rsidP="00CE2B8F">
      <w:pPr>
        <w:pStyle w:val="BodyText1"/>
        <w:ind w:left="426"/>
      </w:pPr>
      <w:r w:rsidRPr="008245D8">
        <w:t>Sizes referred to in all documents are call dimensions to NZS 3601. All solid timber in th</w:t>
      </w:r>
      <w:r w:rsidR="00490BF5" w:rsidRPr="008245D8">
        <w:t>e building is to be treated H1.2, bottom and sill plate are to be treated H3.2, unless noted otherwise</w:t>
      </w:r>
      <w:r w:rsidRPr="008245D8">
        <w:t>. For allowable moisture content refer Table 4. NZS 3602.</w:t>
      </w:r>
    </w:p>
    <w:p w14:paraId="15C9144A" w14:textId="77777777" w:rsidR="00470957" w:rsidRPr="008245D8" w:rsidRDefault="007D45C3" w:rsidP="00CE2B8F">
      <w:pPr>
        <w:pStyle w:val="BodyText1"/>
        <w:ind w:left="426"/>
      </w:pPr>
      <w:r w:rsidRPr="008245D8">
        <w:t>All elements required to comply with NZS3604 and installed in accordance with good trade practice</w:t>
      </w:r>
      <w:r w:rsidR="00490BF5" w:rsidRPr="008245D8">
        <w:t xml:space="preserve">. </w:t>
      </w:r>
    </w:p>
    <w:p w14:paraId="5E1C0BF6" w14:textId="77777777" w:rsidR="00470957" w:rsidRPr="008245D8" w:rsidRDefault="00470957" w:rsidP="00CE2B8F">
      <w:pPr>
        <w:pStyle w:val="BodyText1"/>
        <w:ind w:left="426"/>
      </w:pPr>
    </w:p>
    <w:p w14:paraId="7503B53B" w14:textId="402813B6" w:rsidR="00470957" w:rsidRDefault="007D45C3" w:rsidP="00CE2B8F">
      <w:pPr>
        <w:pStyle w:val="BodyText1"/>
        <w:ind w:left="426"/>
      </w:pPr>
      <w:r w:rsidRPr="008245D8">
        <w:t xml:space="preserve">Unless noted otherwise all proprietary connectors used on this project are to be manufactured from G300 Hot Dipped </w:t>
      </w:r>
      <w:proofErr w:type="spellStart"/>
      <w:r w:rsidRPr="008245D8">
        <w:t>Galvanised</w:t>
      </w:r>
      <w:proofErr w:type="spellEnd"/>
      <w:r w:rsidRPr="008245D8">
        <w:t xml:space="preserve"> steel and all nails &amp; bolts are to be hot dip </w:t>
      </w:r>
      <w:proofErr w:type="spellStart"/>
      <w:r w:rsidRPr="008245D8">
        <w:t>galvanised</w:t>
      </w:r>
      <w:proofErr w:type="spellEnd"/>
      <w:r w:rsidRPr="008245D8">
        <w:t>.</w:t>
      </w:r>
      <w:r w:rsidR="00C662A1">
        <w:t xml:space="preserve"> </w:t>
      </w:r>
    </w:p>
    <w:p w14:paraId="1240FB22" w14:textId="77777777" w:rsidR="00C662A1" w:rsidRDefault="00C662A1" w:rsidP="00CE2B8F">
      <w:pPr>
        <w:pStyle w:val="BodyText1"/>
        <w:ind w:left="426"/>
      </w:pPr>
    </w:p>
    <w:p w14:paraId="68C3F202" w14:textId="61EEFEF2" w:rsidR="00C662A1" w:rsidRDefault="00C662A1" w:rsidP="00CE2B8F">
      <w:pPr>
        <w:pStyle w:val="BodyText1"/>
        <w:ind w:left="426"/>
      </w:pPr>
      <w:r w:rsidRPr="008245D8">
        <w:t>All timber members are assumed to be full length between end supports. No joints are allowed.</w:t>
      </w:r>
      <w:r>
        <w:t xml:space="preserve"> </w:t>
      </w:r>
    </w:p>
    <w:p w14:paraId="48EB914A" w14:textId="77777777" w:rsidR="00C662A1" w:rsidRPr="008245D8" w:rsidRDefault="00C662A1" w:rsidP="00CE2B8F">
      <w:pPr>
        <w:pStyle w:val="BodyText1"/>
        <w:ind w:left="426"/>
      </w:pPr>
    </w:p>
    <w:p w14:paraId="2A4C829C" w14:textId="77777777" w:rsidR="00470957" w:rsidRPr="008245D8" w:rsidRDefault="007D45C3" w:rsidP="00CE2B8F">
      <w:pPr>
        <w:pStyle w:val="Heading1"/>
        <w:ind w:left="426"/>
      </w:pPr>
      <w:r w:rsidRPr="008245D8">
        <w:t>Workmanship</w:t>
      </w:r>
    </w:p>
    <w:p w14:paraId="543B5CFC" w14:textId="00623413" w:rsidR="00470957" w:rsidRPr="008245D8" w:rsidRDefault="007D45C3" w:rsidP="00CE2B8F">
      <w:pPr>
        <w:pStyle w:val="BodyText1"/>
        <w:ind w:left="426"/>
      </w:pPr>
      <w:r w:rsidRPr="008245D8">
        <w:t>All work shall comply with NZS 3604 unless specifically noted otherwise.</w:t>
      </w:r>
      <w:r w:rsidR="005D1337">
        <w:t xml:space="preserve"> </w:t>
      </w:r>
    </w:p>
    <w:p w14:paraId="046AFFE0" w14:textId="77777777" w:rsidR="00470957" w:rsidRPr="00C662A1" w:rsidRDefault="00470957" w:rsidP="00CE2B8F">
      <w:pPr>
        <w:pStyle w:val="BodyText1"/>
        <w:ind w:left="426"/>
      </w:pPr>
    </w:p>
    <w:p w14:paraId="17E6DD10" w14:textId="77777777" w:rsidR="00470957" w:rsidRPr="008245D8" w:rsidRDefault="007D45C3" w:rsidP="00CE2B8F">
      <w:pPr>
        <w:pStyle w:val="BodyText1"/>
        <w:ind w:left="426"/>
      </w:pPr>
      <w:r w:rsidRPr="00C662A1">
        <w:t>All timber adjacent to concrete or concrete blockwork is to be fixed over D.P.C. All timber is to be fixed with bolts, nails, or other fixing as specified</w:t>
      </w:r>
      <w:r w:rsidRPr="008245D8">
        <w:t xml:space="preserve"> or as shown on the drawings and in accordance with good trade practice.</w:t>
      </w:r>
    </w:p>
    <w:p w14:paraId="6CE6219E" w14:textId="52746DD4" w:rsidR="003931CA" w:rsidRDefault="007D45C3" w:rsidP="00CE2B8F">
      <w:pPr>
        <w:pStyle w:val="BodyText1"/>
        <w:ind w:left="426"/>
      </w:pPr>
      <w:r w:rsidRPr="008245D8">
        <w:t xml:space="preserve">No notching, housing or </w:t>
      </w:r>
      <w:proofErr w:type="spellStart"/>
      <w:r w:rsidRPr="008245D8">
        <w:t>birdsmouthing</w:t>
      </w:r>
      <w:proofErr w:type="spellEnd"/>
      <w:r w:rsidRPr="008245D8">
        <w:t xml:space="preserve"> is permitted except where detailed. </w:t>
      </w:r>
    </w:p>
    <w:p w14:paraId="6C128BA4" w14:textId="77777777" w:rsidR="003931CA" w:rsidRDefault="003931CA" w:rsidP="00CE2B8F">
      <w:pPr>
        <w:pStyle w:val="BodyText1"/>
        <w:ind w:left="426"/>
      </w:pPr>
    </w:p>
    <w:p w14:paraId="0E56B64C" w14:textId="53A495C5" w:rsidR="00470957" w:rsidRPr="008245D8" w:rsidRDefault="007D45C3" w:rsidP="003931CA">
      <w:pPr>
        <w:pStyle w:val="Heading1"/>
        <w:ind w:left="426"/>
      </w:pPr>
      <w:r w:rsidRPr="008245D8">
        <w:t>General Construction</w:t>
      </w:r>
    </w:p>
    <w:p w14:paraId="166B41A4" w14:textId="155C0A67" w:rsidR="00470957" w:rsidRPr="008245D8" w:rsidRDefault="007D45C3" w:rsidP="00CE2B8F">
      <w:pPr>
        <w:pStyle w:val="BodyText1"/>
        <w:ind w:left="426"/>
      </w:pPr>
      <w:r w:rsidRPr="008245D8">
        <w:t xml:space="preserve">All framing timber used with the </w:t>
      </w:r>
      <w:proofErr w:type="spellStart"/>
      <w:r w:rsidRPr="008245D8">
        <w:t>Formance</w:t>
      </w:r>
      <w:proofErr w:type="spellEnd"/>
      <w:r w:rsidRPr="008245D8">
        <w:t xml:space="preserve"> SIP systems is to be SG8 treated H1.2.</w:t>
      </w:r>
    </w:p>
    <w:p w14:paraId="4AFA405E" w14:textId="38BBBD5A" w:rsidR="00A05C2E" w:rsidRDefault="00A05C2E" w:rsidP="00CE2B8F">
      <w:pPr>
        <w:pStyle w:val="BodyText1"/>
        <w:ind w:left="426"/>
      </w:pPr>
      <w:r>
        <w:t>Bottom</w:t>
      </w:r>
      <w:r w:rsidR="007D45C3" w:rsidRPr="008245D8">
        <w:t xml:space="preserve"> plate is to be </w:t>
      </w:r>
      <w:r>
        <w:t>45</w:t>
      </w:r>
      <w:r w:rsidR="007D45C3" w:rsidRPr="008245D8">
        <w:t xml:space="preserve">mm </w:t>
      </w:r>
      <w:r>
        <w:t>SG8</w:t>
      </w:r>
      <w:r w:rsidR="007D45C3" w:rsidRPr="008245D8">
        <w:t xml:space="preserve"> conforming to NZS 3614 and treated to H3.2</w:t>
      </w:r>
    </w:p>
    <w:p w14:paraId="7D84262B" w14:textId="77777777" w:rsidR="00A05C2E" w:rsidRPr="00A05C2E" w:rsidRDefault="00A05C2E" w:rsidP="00CE2B8F">
      <w:pPr>
        <w:pStyle w:val="BodyText1"/>
        <w:ind w:left="426"/>
      </w:pPr>
      <w:r>
        <w:t>Sill</w:t>
      </w:r>
      <w:r w:rsidRPr="00A05C2E">
        <w:t xml:space="preserve"> plate is to be 18mm CD grade structural plywood conforming to NZS 3614 and treated to H3.2</w:t>
      </w:r>
    </w:p>
    <w:p w14:paraId="51B93F86" w14:textId="77777777" w:rsidR="00470957" w:rsidRPr="008245D8" w:rsidRDefault="00470957" w:rsidP="00CE2B8F">
      <w:pPr>
        <w:pStyle w:val="BodyText1"/>
        <w:ind w:left="426"/>
      </w:pPr>
    </w:p>
    <w:p w14:paraId="4AC6D3EB" w14:textId="77777777" w:rsidR="00470957" w:rsidRPr="008245D8" w:rsidRDefault="007D45C3" w:rsidP="00CE2B8F">
      <w:pPr>
        <w:pStyle w:val="BodyText1"/>
        <w:ind w:left="426"/>
      </w:pPr>
      <w:r w:rsidRPr="008245D8">
        <w:t>Trimmers are to be full height of the wall, fixed top and bottom in accordance with NZS3604</w:t>
      </w:r>
    </w:p>
    <w:p w14:paraId="48BCA8DA" w14:textId="77777777" w:rsidR="00470957" w:rsidRDefault="007D45C3" w:rsidP="00CE2B8F">
      <w:pPr>
        <w:pStyle w:val="BodyText1"/>
        <w:ind w:left="426"/>
      </w:pPr>
      <w:r w:rsidRPr="008245D8">
        <w:t>Lintel, doubling stud &amp; connections shall be in accordance with NZS3604.</w:t>
      </w:r>
      <w:r w:rsidR="00A05C2E">
        <w:t xml:space="preserve"> </w:t>
      </w:r>
    </w:p>
    <w:p w14:paraId="08A67BCE" w14:textId="77777777" w:rsidR="00A05C2E" w:rsidRPr="008245D8" w:rsidRDefault="00A05C2E" w:rsidP="00CE2B8F">
      <w:pPr>
        <w:pStyle w:val="BodyText1"/>
        <w:ind w:left="426"/>
      </w:pPr>
      <w:proofErr w:type="spellStart"/>
      <w:r>
        <w:t>Formance</w:t>
      </w:r>
      <w:proofErr w:type="spellEnd"/>
      <w:r>
        <w:t xml:space="preserve"> Lintels are to be installed exactly to standard </w:t>
      </w:r>
      <w:proofErr w:type="spellStart"/>
      <w:r>
        <w:t>Formance</w:t>
      </w:r>
      <w:proofErr w:type="spellEnd"/>
      <w:r>
        <w:t xml:space="preserve"> Lintel Details. </w:t>
      </w:r>
    </w:p>
    <w:p w14:paraId="75E841AF" w14:textId="77777777" w:rsidR="00470957" w:rsidRPr="008245D8" w:rsidRDefault="00470957" w:rsidP="00CE2B8F">
      <w:pPr>
        <w:pStyle w:val="BodyText1"/>
        <w:ind w:left="426"/>
      </w:pPr>
    </w:p>
    <w:p w14:paraId="6A2CCB16" w14:textId="77777777" w:rsidR="00470957" w:rsidRPr="008245D8" w:rsidRDefault="007D45C3" w:rsidP="00CE2B8F">
      <w:pPr>
        <w:pStyle w:val="BodyText1"/>
        <w:ind w:left="426"/>
      </w:pPr>
      <w:r w:rsidRPr="008245D8">
        <w:t>General construction requirements shall be in accordance with NZS3604 unless otherwise specifically noted.</w:t>
      </w:r>
    </w:p>
    <w:p w14:paraId="5377F637" w14:textId="77777777" w:rsidR="00470957" w:rsidRPr="008245D8" w:rsidRDefault="007D45C3" w:rsidP="00CE2B8F">
      <w:pPr>
        <w:pStyle w:val="BodyText1"/>
        <w:ind w:left="426"/>
      </w:pPr>
      <w:r w:rsidRPr="008245D8">
        <w:t xml:space="preserve">All double solid timber elements are to be fastened together 2/2.8dia </w:t>
      </w:r>
      <w:r w:rsidR="00A05C2E">
        <w:t>90</w:t>
      </w:r>
      <w:r w:rsidRPr="008245D8">
        <w:t xml:space="preserve">mm nails at 300 </w:t>
      </w:r>
      <w:proofErr w:type="spellStart"/>
      <w:r w:rsidRPr="008245D8">
        <w:t>crs</w:t>
      </w:r>
      <w:proofErr w:type="spellEnd"/>
      <w:r w:rsidRPr="008245D8">
        <w:t>.</w:t>
      </w:r>
    </w:p>
    <w:p w14:paraId="3C2D730C" w14:textId="77777777" w:rsidR="00470957" w:rsidRPr="008245D8" w:rsidRDefault="00470957" w:rsidP="00CE2B8F">
      <w:pPr>
        <w:pStyle w:val="BodyText1"/>
        <w:ind w:left="426"/>
      </w:pPr>
    </w:p>
    <w:p w14:paraId="08C0AEAE" w14:textId="0B49FC0D" w:rsidR="00C662A1" w:rsidRDefault="007D45C3" w:rsidP="003931CA">
      <w:pPr>
        <w:pStyle w:val="BodyText1"/>
        <w:ind w:left="426"/>
      </w:pPr>
      <w:r w:rsidRPr="008245D8">
        <w:t xml:space="preserve">Cap and Sill plates are to be full width of the panel. Bottom plates shall be fixed to the concrete floor in accordance with NZS3604. Continuity of top plates is </w:t>
      </w:r>
      <w:proofErr w:type="gramStart"/>
      <w:r w:rsidRPr="008245D8">
        <w:t>be</w:t>
      </w:r>
      <w:proofErr w:type="gramEnd"/>
      <w:r w:rsidRPr="008245D8">
        <w:t xml:space="preserve"> provided in accordance with NZS3604. </w:t>
      </w:r>
      <w:r w:rsidR="00C662A1">
        <w:t xml:space="preserve"> </w:t>
      </w:r>
    </w:p>
    <w:p w14:paraId="2D3A0846" w14:textId="77777777" w:rsidR="00C662A1" w:rsidRDefault="00C662A1" w:rsidP="00CE2B8F">
      <w:pPr>
        <w:pStyle w:val="BodyText1"/>
        <w:ind w:left="426"/>
      </w:pPr>
    </w:p>
    <w:p w14:paraId="265C2306" w14:textId="77777777" w:rsidR="00C662A1" w:rsidRDefault="007D45C3" w:rsidP="00CE2B8F">
      <w:pPr>
        <w:pStyle w:val="BodyText1"/>
        <w:ind w:left="426"/>
      </w:pPr>
      <w:r w:rsidRPr="008245D8">
        <w:t xml:space="preserve">Moisture content of timber to be maintained below 18% at all times during construction. </w:t>
      </w:r>
    </w:p>
    <w:p w14:paraId="012B0134" w14:textId="37B85C7F" w:rsidR="007D45C3" w:rsidRPr="00A05C2E" w:rsidRDefault="007D45C3" w:rsidP="00CE2B8F">
      <w:pPr>
        <w:pStyle w:val="BodyText1"/>
        <w:ind w:left="426"/>
      </w:pPr>
      <w:r w:rsidRPr="008245D8">
        <w:t>Timber fou</w:t>
      </w:r>
      <w:r w:rsidR="00A05C2E">
        <w:t xml:space="preserve">nd to be in excess at any point, needs </w:t>
      </w:r>
      <w:r w:rsidRPr="008245D8">
        <w:t>to be removed from</w:t>
      </w:r>
      <w:r w:rsidRPr="008245D8">
        <w:rPr>
          <w:spacing w:val="-26"/>
        </w:rPr>
        <w:t xml:space="preserve"> </w:t>
      </w:r>
      <w:r w:rsidRPr="008245D8">
        <w:t>site.</w:t>
      </w:r>
      <w:r w:rsidR="00A05C2E">
        <w:t xml:space="preserve"> </w:t>
      </w:r>
      <w:bookmarkStart w:id="0" w:name="_GoBack"/>
      <w:bookmarkEnd w:id="0"/>
    </w:p>
    <w:sectPr w:rsidR="007D45C3" w:rsidRPr="00A05C2E" w:rsidSect="008547D0">
      <w:headerReference w:type="default" r:id="rId6"/>
      <w:footerReference w:type="default" r:id="rId7"/>
      <w:pgSz w:w="11900" w:h="16840"/>
      <w:pgMar w:top="980" w:right="859" w:bottom="1000" w:left="409" w:header="720" w:footer="720" w:gutter="0"/>
      <w:cols w:space="720"/>
      <w:docGrid w:linePitch="326"/>
      <w:printerSettings r:id="rId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772A5" w14:textId="77777777" w:rsidR="007729C6" w:rsidRDefault="007729C6">
      <w:r>
        <w:separator/>
      </w:r>
    </w:p>
  </w:endnote>
  <w:endnote w:type="continuationSeparator" w:id="0">
    <w:p w14:paraId="3AD6D185" w14:textId="77777777" w:rsidR="007729C6" w:rsidRDefault="0077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roid Serif">
    <w:panose1 w:val="02020600060500020200"/>
    <w:charset w:val="00"/>
    <w:family w:val="auto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Raleway">
    <w:panose1 w:val="020B0503030101060003"/>
    <w:charset w:val="00"/>
    <w:family w:val="auto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2D857" w14:textId="68356170" w:rsidR="00470957" w:rsidRDefault="00AC56B2">
    <w:pPr>
      <w:pStyle w:val="HeaderFooter"/>
    </w:pPr>
    <w:r>
      <w:rPr>
        <w:noProof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50204A9D" wp14:editId="761ABCD5">
              <wp:simplePos x="0" y="0"/>
              <wp:positionH relativeFrom="column">
                <wp:posOffset>-259715</wp:posOffset>
              </wp:positionH>
              <wp:positionV relativeFrom="paragraph">
                <wp:posOffset>-7620</wp:posOffset>
              </wp:positionV>
              <wp:extent cx="7543800" cy="105410"/>
              <wp:effectExtent l="0" t="0" r="0" b="0"/>
              <wp:wrapNone/>
              <wp:docPr id="30" name="Group 9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43800" cy="105410"/>
                        <a:chOff x="1314195" y="53782"/>
                        <a:chExt cx="2569728" cy="122264"/>
                      </a:xfrm>
                    </wpg:grpSpPr>
                    <wps:wsp>
                      <wps:cNvPr id="31" name="Rectangle 938"/>
                      <wps:cNvSpPr/>
                      <wps:spPr>
                        <a:xfrm>
                          <a:off x="2156921" y="66744"/>
                          <a:ext cx="867718" cy="107874"/>
                        </a:xfrm>
                        <a:prstGeom prst="rect">
                          <a:avLst/>
                        </a:prstGeom>
                        <a:solidFill>
                          <a:srgbClr val="14B2D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Rectangle 937"/>
                      <wps:cNvSpPr/>
                      <wps:spPr>
                        <a:xfrm>
                          <a:off x="1314195" y="68851"/>
                          <a:ext cx="852730" cy="107195"/>
                        </a:xfrm>
                        <a:prstGeom prst="rect">
                          <a:avLst/>
                        </a:prstGeom>
                        <a:solidFill>
                          <a:srgbClr val="02376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Rectangle 213"/>
                      <wps:cNvSpPr/>
                      <wps:spPr>
                        <a:xfrm>
                          <a:off x="3014156" y="53782"/>
                          <a:ext cx="869767" cy="1214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135185" id="Group 936" o:spid="_x0000_s1026" style="position:absolute;margin-left:-20.45pt;margin-top:-.55pt;width:594pt;height:8.3pt;z-index:251682816;mso-width-relative:margin;mso-height-relative:margin" coordorigin="1314195,53782" coordsize="2569728,12226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">
              <v:rect id="Rectangle 938" o:spid="_x0000_s1027" style="position:absolute;left:2156921;top:66744;width:867718;height:10787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3a/sxAAA&#10;ANsAAAAPAAAAZHJzL2Rvd25yZXYueG1sRI9Ba8JAFITvBf/D8gRvukkFkegqUhSKSKDqQW+v2dck&#10;NPs2ZNck+uu7gtDjMDPfMMt1byrRUuNKywriSQSCOLO65FzB+bQbz0E4j6yxskwK7uRgvRq8LTHR&#10;tuMvao8+FwHCLkEFhfd1IqXLCjLoJrYmDt6PbQz6IJtc6ga7ADeVfI+imTRYclgosKaPgrLf480o&#10;aO1j625pnm6m39E1jbvDfn85KDUa9psFCE+9/w+/2p9awTSG55fwA+Tq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N2v7MQAAADbAAAADwAAAAAAAAAAAAAAAACXAgAAZHJzL2Rv&#10;d25yZXYueG1sUEsFBgAAAAAEAAQA9QAAAIgDAAAAAA==&#10;" fillcolor="#14b2d2" stroked="f" strokeweight="1pt"/>
              <v:rect id="Rectangle 937" o:spid="_x0000_s1028" style="position:absolute;left:1314195;top:68851;width:852730;height:10719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hQZ/xAAA&#10;ANsAAAAPAAAAZHJzL2Rvd25yZXYueG1sRI9Ba8JAFITvQv/D8grezKYRpaauUloMXkrRinh8zb4m&#10;odm3YXfV6K/vFgSPw8x8w8yXvWnFiZxvLCt4SlIQxKXVDVcKdl+r0TMIH5A1tpZJwYU8LBcPgznm&#10;2p55Q6dtqESEsM9RQR1Cl0vpy5oM+sR2xNH7sc5giNJVUjs8R7hpZZamU2mw4bhQY0dvNZW/26NR&#10;kL3z4fOjv0y+g79OCmsKtLO9UsPH/vUFRKA+3MO39lorGGfw/yX+ALn4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IUGf8QAAADbAAAADwAAAAAAAAAAAAAAAACXAgAAZHJzL2Rv&#10;d25yZXYueG1sUEsFBgAAAAAEAAQA9QAAAIgDAAAAAA==&#10;" fillcolor="#02376c" stroked="f" strokeweight="1pt"/>
              <v:rect id="Rectangle 213" o:spid="_x0000_s1029" style="position:absolute;left:3014156;top:53782;width:869767;height:12141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Z79ZwwAA&#10;ANsAAAAPAAAAZHJzL2Rvd25yZXYueG1sRI9LawIxFIX3Bf9DuEI3pWasIMNoFFF8bqRWweVlcjsz&#10;dHITJ1HHf98UhC4P5/FxxtPW1OJGja8sK+j3EhDEudUVFwqOX8v3FIQPyBpry6TgQR6mk87LGDNt&#10;7/xJt0MoRBxhn6GCMgSXSenzkgz6nnXE0fu2jcEQZVNI3eA9jptafiTJUBqsOBJKdDQvKf85XE2E&#10;pPuFWy+26Wq/c/p6ervQOUWlXrvtbAQiUBv+w8/2RisYDODvS/wBcvI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9Z79ZwwAAANsAAAAPAAAAAAAAAAAAAAAAAJcCAABkcnMvZG93&#10;bnJldi54bWxQSwUGAAAAAAQABAD1AAAAhwMAAAAA&#10;" fillcolor="window" stroked="f" strokeweight="1pt"/>
            </v:group>
          </w:pict>
        </mc:Fallback>
      </mc:AlternateContent>
    </w:r>
    <w:r w:rsidR="00A83C28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C8C779E" wp14:editId="62E7EA77">
              <wp:simplePos x="0" y="0"/>
              <wp:positionH relativeFrom="column">
                <wp:posOffset>1339850</wp:posOffset>
              </wp:positionH>
              <wp:positionV relativeFrom="paragraph">
                <wp:posOffset>193638</wp:posOffset>
              </wp:positionV>
              <wp:extent cx="4252595" cy="523875"/>
              <wp:effectExtent l="0" t="0" r="0" b="0"/>
              <wp:wrapNone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2595" cy="523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ED65F1" w14:textId="77777777" w:rsidR="005839D8" w:rsidRPr="00A83C28" w:rsidRDefault="005839D8" w:rsidP="005839D8">
                          <w:pPr>
                            <w:jc w:val="center"/>
                            <w:rPr>
                              <w:rFonts w:ascii="Droid Serif" w:hAnsi="Droid Serif" w:cs="Droid Serif"/>
                              <w:b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A83C28">
                            <w:rPr>
                              <w:rFonts w:ascii="Droid Serif" w:hAnsi="Droid Serif" w:cs="Droid Serif"/>
                              <w:b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t>www.formance.co.nz</w:t>
                          </w:r>
                        </w:p>
                        <w:p w14:paraId="526CB7D3" w14:textId="56F55D83" w:rsidR="005839D8" w:rsidRPr="00A83C28" w:rsidRDefault="005839D8" w:rsidP="005839D8">
                          <w:pPr>
                            <w:jc w:val="center"/>
                            <w:rPr>
                              <w:rFonts w:cs="Droid Serif"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A83C28">
                            <w:rPr>
                              <w:rFonts w:cs="Droid Serif"/>
                              <w:color w:val="FFFFFF" w:themeColor="background1"/>
                              <w:sz w:val="20"/>
                              <w:szCs w:val="20"/>
                            </w:rPr>
                            <w:t xml:space="preserve"> © Method Building Systems</w:t>
                          </w:r>
                          <w:r w:rsidRPr="00A83C28">
                            <w:rPr>
                              <w:rFonts w:cs="Droid Serif"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t xml:space="preserve"> 2017 -  V1 (</w:t>
                          </w:r>
                          <w:r w:rsidR="005445D4">
                            <w:rPr>
                              <w:rFonts w:cs="Droid Serif"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t>20171027</w:t>
                          </w:r>
                          <w:r w:rsidRPr="00A83C28">
                            <w:rPr>
                              <w:rFonts w:cs="Droid Serif"/>
                              <w:i/>
                              <w:color w:val="FFFFFF" w:themeColor="background1"/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8C779E" id="_x0000_t202" coordsize="21600,21600" o:spt="202" path="m0,0l0,21600,21600,21600,21600,0xe">
              <v:stroke joinstyle="miter"/>
              <v:path gradientshapeok="t" o:connecttype="rect"/>
            </v:shapetype>
            <v:shape id="_x0000_s1028" type="#_x0000_t202" style="position:absolute;margin-left:105.5pt;margin-top:15.25pt;width:334.85pt;height:41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" filled="f" stroked="f">
              <v:textbox>
                <w:txbxContent>
                  <w:p w14:paraId="74ED65F1" w14:textId="77777777" w:rsidR="005839D8" w:rsidRPr="00A83C28" w:rsidRDefault="005839D8" w:rsidP="005839D8">
                    <w:pPr>
                      <w:jc w:val="center"/>
                      <w:rPr>
                        <w:rFonts w:ascii="Droid Serif" w:hAnsi="Droid Serif" w:cs="Droid Serif"/>
                        <w:b/>
                        <w:i/>
                        <w:color w:val="FFFFFF" w:themeColor="background1"/>
                        <w:sz w:val="20"/>
                        <w:szCs w:val="20"/>
                      </w:rPr>
                    </w:pPr>
                    <w:r w:rsidRPr="00A83C28">
                      <w:rPr>
                        <w:rFonts w:ascii="Droid Serif" w:hAnsi="Droid Serif" w:cs="Droid Serif"/>
                        <w:b/>
                        <w:i/>
                        <w:color w:val="FFFFFF" w:themeColor="background1"/>
                        <w:sz w:val="20"/>
                        <w:szCs w:val="20"/>
                      </w:rPr>
                      <w:t>www.formance.co.nz</w:t>
                    </w:r>
                  </w:p>
                  <w:p w14:paraId="526CB7D3" w14:textId="56F55D83" w:rsidR="005839D8" w:rsidRPr="00A83C28" w:rsidRDefault="005839D8" w:rsidP="005839D8">
                    <w:pPr>
                      <w:jc w:val="center"/>
                      <w:rPr>
                        <w:rFonts w:cs="Droid Serif"/>
                        <w:i/>
                        <w:color w:val="FFFFFF" w:themeColor="background1"/>
                        <w:sz w:val="20"/>
                        <w:szCs w:val="20"/>
                      </w:rPr>
                    </w:pPr>
                    <w:r w:rsidRPr="00A83C28">
                      <w:rPr>
                        <w:rFonts w:cs="Droid Serif"/>
                        <w:color w:val="FFFFFF" w:themeColor="background1"/>
                        <w:sz w:val="20"/>
                        <w:szCs w:val="20"/>
                      </w:rPr>
                      <w:t xml:space="preserve"> © Method Building Systems</w:t>
                    </w:r>
                    <w:r w:rsidRPr="00A83C28">
                      <w:rPr>
                        <w:rFonts w:cs="Droid Serif"/>
                        <w:i/>
                        <w:color w:val="FFFFFF" w:themeColor="background1"/>
                        <w:sz w:val="20"/>
                        <w:szCs w:val="20"/>
                      </w:rPr>
                      <w:t xml:space="preserve"> 2017 -  V1 (</w:t>
                    </w:r>
                    <w:r w:rsidR="005445D4">
                      <w:rPr>
                        <w:rFonts w:cs="Droid Serif"/>
                        <w:i/>
                        <w:color w:val="FFFFFF" w:themeColor="background1"/>
                        <w:sz w:val="20"/>
                        <w:szCs w:val="20"/>
                      </w:rPr>
                      <w:t>20171027</w:t>
                    </w:r>
                    <w:r w:rsidRPr="00A83C28">
                      <w:rPr>
                        <w:rFonts w:cs="Droid Serif"/>
                        <w:i/>
                        <w:color w:val="FFFFFF" w:themeColor="background1"/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5839D8">
      <w:rPr>
        <w:noProof/>
      </w:rPr>
      <w:drawing>
        <wp:anchor distT="0" distB="0" distL="114300" distR="114300" simplePos="0" relativeHeight="251676672" behindDoc="0" locked="0" layoutInCell="1" allowOverlap="1" wp14:anchorId="2137FE00" wp14:editId="4B5A7DBD">
          <wp:simplePos x="0" y="0"/>
          <wp:positionH relativeFrom="column">
            <wp:posOffset>-2776330</wp:posOffset>
          </wp:positionH>
          <wp:positionV relativeFrom="paragraph">
            <wp:posOffset>96768</wp:posOffset>
          </wp:positionV>
          <wp:extent cx="11964670" cy="683260"/>
          <wp:effectExtent l="0" t="0" r="0" b="0"/>
          <wp:wrapNone/>
          <wp:docPr id="25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46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722" t="50005" r="9722" b="40478"/>
                  <a:stretch/>
                </pic:blipFill>
                <pic:spPr bwMode="auto">
                  <a:xfrm>
                    <a:off x="0" y="0"/>
                    <a:ext cx="11964670" cy="683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1D8B4" w14:textId="77777777" w:rsidR="007729C6" w:rsidRDefault="007729C6">
      <w:r>
        <w:separator/>
      </w:r>
    </w:p>
  </w:footnote>
  <w:footnote w:type="continuationSeparator" w:id="0">
    <w:p w14:paraId="264BA3B6" w14:textId="77777777" w:rsidR="007729C6" w:rsidRDefault="007729C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BCCC6" w14:textId="3B414230" w:rsidR="00C662A1" w:rsidRPr="0063264C" w:rsidRDefault="00AC56B2" w:rsidP="0026409F">
    <w:pPr>
      <w:pStyle w:val="FormanceHeader1"/>
      <w:rPr>
        <w:rStyle w:val="Heading3Char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4F76BA01" wp14:editId="219DE77D">
              <wp:simplePos x="0" y="0"/>
              <wp:positionH relativeFrom="column">
                <wp:posOffset>-259715</wp:posOffset>
              </wp:positionH>
              <wp:positionV relativeFrom="paragraph">
                <wp:posOffset>175226</wp:posOffset>
              </wp:positionV>
              <wp:extent cx="7567934" cy="84754"/>
              <wp:effectExtent l="0" t="0" r="1270" b="0"/>
              <wp:wrapNone/>
              <wp:docPr id="15" name="Group 9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7934" cy="84754"/>
                        <a:chOff x="1314195" y="67703"/>
                        <a:chExt cx="2577949" cy="97621"/>
                      </a:xfrm>
                    </wpg:grpSpPr>
                    <wps:wsp>
                      <wps:cNvPr id="16" name="Rectangle 938"/>
                      <wps:cNvSpPr/>
                      <wps:spPr>
                        <a:xfrm>
                          <a:off x="2156912" y="67703"/>
                          <a:ext cx="867718" cy="97436"/>
                        </a:xfrm>
                        <a:prstGeom prst="rect">
                          <a:avLst/>
                        </a:prstGeom>
                        <a:solidFill>
                          <a:srgbClr val="14B2D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Rectangle 937"/>
                      <wps:cNvSpPr/>
                      <wps:spPr>
                        <a:xfrm>
                          <a:off x="1314195" y="68772"/>
                          <a:ext cx="852730" cy="96552"/>
                        </a:xfrm>
                        <a:prstGeom prst="rect">
                          <a:avLst/>
                        </a:prstGeom>
                        <a:solidFill>
                          <a:srgbClr val="02376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Rectangle 213"/>
                      <wps:cNvSpPr/>
                      <wps:spPr>
                        <a:xfrm>
                          <a:off x="3022377" y="67703"/>
                          <a:ext cx="869767" cy="974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91822EF" id="Group 936" o:spid="_x0000_s1026" style="position:absolute;margin-left:-20.45pt;margin-top:13.8pt;width:595.9pt;height:6.65pt;z-index:251674624;mso-width-relative:margin;mso-height-relative:margin" coordorigin="1314195,67703" coordsize="2577949,9762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">
              <v:rect id="Rectangle 938" o:spid="_x0000_s1027" style="position:absolute;left:2156912;top:67703;width:867718;height:974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gWv4wgAA&#10;ANsAAAAPAAAAZHJzL2Rvd25yZXYueG1sRE9Ni8IwEL0L+x/CLHjTVAWRrlFEdkFECuoedm9jM7bF&#10;ZlKa2FZ/vREEb/N4nzNfdqYUDdWusKxgNIxAEKdWF5wp+D3+DGYgnEfWWFomBTdysFx89OYYa9vy&#10;npqDz0QIYRejgtz7KpbSpTkZdENbEQfubGuDPsA6k7rGNoSbUo6jaCoNFhwacqxonVN6OVyNgsbe&#10;v901yZLV5BT9J6N2t93+7ZTqf3arLxCeOv8Wv9wbHeZP4flLOEAuH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iBa/jCAAAA2wAAAA8AAAAAAAAAAAAAAAAAlwIAAGRycy9kb3du&#10;cmV2LnhtbFBLBQYAAAAABAAEAPUAAACGAwAAAAA=&#10;" fillcolor="#14b2d2" stroked="f" strokeweight="1pt"/>
              <v:rect id="Rectangle 937" o:spid="_x0000_s1028" style="position:absolute;left:1314195;top:68772;width:852730;height:9655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R/mHwQAA&#10;ANsAAAAPAAAAZHJzL2Rvd25yZXYueG1sRE9Ni8IwEL0L/ocwC95suoK6VqOIonhZRFfE49jMtmWb&#10;SWmiVn/9RhC8zeN9zmTWmFJcqXaFZQWfUQyCOLW64EzB4WfV/QLhPLLG0jIpuJOD2bTdmmCi7Y13&#10;dN37TIQQdgkqyL2vEildmpNBF9mKOHC/tjboA6wzqWu8hXBTyl4cD6TBgkNDjhUtckr/9hejoLfk&#10;0/a7uffP3j36a2vWaEdHpTofzXwMwlPj3+KXe6PD/CE8fwkHyOk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v0f5h8EAAADbAAAADwAAAAAAAAAAAAAAAACXAgAAZHJzL2Rvd25y&#10;ZXYueG1sUEsFBgAAAAAEAAQA9QAAAIUDAAAAAA==&#10;" fillcolor="#02376c" stroked="f" strokeweight="1pt"/>
              <v:rect id="Rectangle 213" o:spid="_x0000_s1029" style="position:absolute;left:3022377;top:67703;width:869767;height:9743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dnFIxAAA&#10;ANsAAAAPAAAAZHJzL2Rvd25yZXYueG1sRI9La8JAEMfvhX6HZQq9FN20BwnRVUTpw17EF3gcsmMS&#10;zM5us6um375zKHibYf6P30xmvWvVlbrYeDbwOsxAEZfeNlwZ2O/eBzmomJAttp7JwC9FmE0fHyZY&#10;WH/jDV23qVISwrFAA3VKodA6ljU5jEMfiOV28p3DJGtXadvhTcJdq9+ybKQdNiwNNQZa1FSetxcn&#10;Jfl6GT6Xq/xj/R3s5fDyQ8ccjXl+6udjUIn6dBf/u7+s4Aus/CID6Ok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HZxSMQAAADbAAAADwAAAAAAAAAAAAAAAACXAgAAZHJzL2Rv&#10;d25yZXYueG1sUEsFBgAAAAAEAAQA9QAAAIgDAAAAAA==&#10;" fillcolor="window" stroked="f" strokeweight="1pt"/>
            </v:group>
          </w:pict>
        </mc:Fallback>
      </mc:AlternateContent>
    </w:r>
    <w:r w:rsidR="00833D69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6B9C633D" wp14:editId="1B50AB80">
              <wp:simplePos x="0" y="0"/>
              <wp:positionH relativeFrom="column">
                <wp:posOffset>2016760</wp:posOffset>
              </wp:positionH>
              <wp:positionV relativeFrom="paragraph">
                <wp:posOffset>-177651</wp:posOffset>
              </wp:positionV>
              <wp:extent cx="2856865" cy="328295"/>
              <wp:effectExtent l="0" t="0" r="0" b="190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6865" cy="3282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0F1714" w14:textId="77777777" w:rsidR="00C662A1" w:rsidRPr="00144EA0" w:rsidRDefault="00C662A1" w:rsidP="00C662A1">
                          <w:pPr>
                            <w:jc w:val="center"/>
                            <w:rPr>
                              <w:color w:val="FFFFFF"/>
                              <w:sz w:val="28"/>
                              <w:szCs w:val="28"/>
                              <w:lang w:val="en-AU"/>
                            </w:rPr>
                          </w:pPr>
                          <w:r w:rsidRPr="00144EA0">
                            <w:rPr>
                              <w:rStyle w:val="Heading3Char"/>
                              <w:color w:val="FFFFFF"/>
                              <w:sz w:val="28"/>
                              <w:szCs w:val="28"/>
                              <w:lang w:val="en-AU"/>
                            </w:rPr>
                            <w:t>Specifications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9C633D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58.8pt;margin-top:-13.95pt;width:224.95pt;height:25.8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" filled="f" stroked="f">
              <v:textbox>
                <w:txbxContent>
                  <w:p w14:paraId="390F1714" w14:textId="77777777" w:rsidR="00C662A1" w:rsidRPr="00144EA0" w:rsidRDefault="00C662A1" w:rsidP="00C662A1">
                    <w:pPr>
                      <w:jc w:val="center"/>
                      <w:rPr>
                        <w:color w:val="FFFFFF"/>
                        <w:sz w:val="28"/>
                        <w:szCs w:val="28"/>
                        <w:lang w:val="en-AU"/>
                      </w:rPr>
                    </w:pPr>
                    <w:r w:rsidRPr="00144EA0">
                      <w:rPr>
                        <w:rStyle w:val="Heading3Char"/>
                        <w:color w:val="FFFFFF"/>
                        <w:sz w:val="28"/>
                        <w:szCs w:val="28"/>
                        <w:lang w:val="en-AU"/>
                      </w:rPr>
                      <w:t>Specifications</w:t>
                    </w:r>
                  </w:p>
                </w:txbxContent>
              </v:textbox>
            </v:shape>
          </w:pict>
        </mc:Fallback>
      </mc:AlternateContent>
    </w:r>
    <w:r w:rsidR="00833D69"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0833F501" wp14:editId="76485895">
          <wp:simplePos x="0" y="0"/>
          <wp:positionH relativeFrom="column">
            <wp:posOffset>543336</wp:posOffset>
          </wp:positionH>
          <wp:positionV relativeFrom="paragraph">
            <wp:posOffset>-171413</wp:posOffset>
          </wp:positionV>
          <wp:extent cx="1567815" cy="241300"/>
          <wp:effectExtent l="0" t="0" r="6985" b="12700"/>
          <wp:wrapNone/>
          <wp:docPr id="21" name="Picture 145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5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693" b="39522"/>
                  <a:stretch>
                    <a:fillRect/>
                  </a:stretch>
                </pic:blipFill>
                <pic:spPr bwMode="auto">
                  <a:xfrm>
                    <a:off x="0" y="0"/>
                    <a:ext cx="1567815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3C28">
      <w:rPr>
        <w:noProof/>
        <w:lang w:val="en-US"/>
      </w:rPr>
      <w:drawing>
        <wp:anchor distT="0" distB="0" distL="114300" distR="114300" simplePos="0" relativeHeight="251673600" behindDoc="0" locked="0" layoutInCell="1" allowOverlap="1" wp14:anchorId="71637D20" wp14:editId="37ABB291">
          <wp:simplePos x="0" y="0"/>
          <wp:positionH relativeFrom="column">
            <wp:posOffset>178285</wp:posOffset>
          </wp:positionH>
          <wp:positionV relativeFrom="paragraph">
            <wp:posOffset>-183628</wp:posOffset>
          </wp:positionV>
          <wp:extent cx="391795" cy="277495"/>
          <wp:effectExtent l="0" t="0" r="0" b="1905"/>
          <wp:wrapNone/>
          <wp:docPr id="22" name="Picture 145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5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795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3C28">
      <w:rPr>
        <w:noProof/>
        <w:lang w:val="en-US"/>
      </w:rPr>
      <w:drawing>
        <wp:anchor distT="0" distB="0" distL="114300" distR="114300" simplePos="0" relativeHeight="251669504" behindDoc="0" locked="0" layoutInCell="1" allowOverlap="1" wp14:anchorId="2FB936A8" wp14:editId="5195001B">
          <wp:simplePos x="0" y="0"/>
          <wp:positionH relativeFrom="column">
            <wp:posOffset>-415215</wp:posOffset>
          </wp:positionH>
          <wp:positionV relativeFrom="paragraph">
            <wp:posOffset>-562573</wp:posOffset>
          </wp:positionV>
          <wp:extent cx="1115060" cy="1067435"/>
          <wp:effectExtent l="0" t="0" r="0" b="0"/>
          <wp:wrapNone/>
          <wp:docPr id="23" name="Picture 145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53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861" t="79616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115060" cy="1067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62A1"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AE13F8F" wp14:editId="4E50119D">
              <wp:simplePos x="0" y="0"/>
              <wp:positionH relativeFrom="column">
                <wp:posOffset>-801204</wp:posOffset>
              </wp:positionH>
              <wp:positionV relativeFrom="paragraph">
                <wp:posOffset>-483704</wp:posOffset>
              </wp:positionV>
              <wp:extent cx="10826115" cy="702365"/>
              <wp:effectExtent l="0" t="0" r="0" b="8890"/>
              <wp:wrapNone/>
              <wp:docPr id="19" name="Rectangle 5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826115" cy="70236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27C248" id="Rectangle 526" o:spid="_x0000_s1026" style="position:absolute;margin-left:-63.1pt;margin-top:-38.05pt;width:852.45pt;height:55.3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" fillcolor="#2f5496 [2404]" stroked="f" strokeweight="1pt">
              <v:path arrowok="t"/>
            </v:rect>
          </w:pict>
        </mc:Fallback>
      </mc:AlternateContent>
    </w:r>
    <w:r w:rsidR="00C662A1">
      <w:rPr>
        <w:noProof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0C08481" wp14:editId="24A84C37">
              <wp:simplePos x="0" y="0"/>
              <wp:positionH relativeFrom="column">
                <wp:posOffset>6791325</wp:posOffset>
              </wp:positionH>
              <wp:positionV relativeFrom="paragraph">
                <wp:posOffset>182880</wp:posOffset>
              </wp:positionV>
              <wp:extent cx="2741930" cy="297180"/>
              <wp:effectExtent l="0" t="0" r="0" b="0"/>
              <wp:wrapNone/>
              <wp:docPr id="2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1930" cy="297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3BC8B9" w14:textId="77777777" w:rsidR="00C662A1" w:rsidRPr="00082D7E" w:rsidRDefault="00C662A1" w:rsidP="00C662A1">
                          <w:pPr>
                            <w:jc w:val="center"/>
                            <w:rPr>
                              <w:color w:val="FFFFFF"/>
                              <w:sz w:val="18"/>
                            </w:rPr>
                          </w:pPr>
                          <w:r w:rsidRPr="00082D7E">
                            <w:rPr>
                              <w:rStyle w:val="Heading3Char"/>
                              <w:color w:val="FFFFFF"/>
                            </w:rPr>
                            <w:t>Performance Forever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C08481" id="Text Box 3" o:spid="_x0000_s1027" type="#_x0000_t202" style="position:absolute;left:0;text-align:left;margin-left:534.75pt;margin-top:14.4pt;width:215.9pt;height:2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" filled="f" stroked="f" strokeweight=".5pt">
              <v:path arrowok="t"/>
              <v:textbox>
                <w:txbxContent>
                  <w:p w14:paraId="633BC8B9" w14:textId="77777777" w:rsidR="00C662A1" w:rsidRPr="00082D7E" w:rsidRDefault="00C662A1" w:rsidP="00C662A1">
                    <w:pPr>
                      <w:jc w:val="center"/>
                      <w:rPr>
                        <w:color w:val="FFFFFF"/>
                        <w:sz w:val="18"/>
                      </w:rPr>
                    </w:pPr>
                    <w:r w:rsidRPr="00082D7E">
                      <w:rPr>
                        <w:rStyle w:val="Heading3Char"/>
                        <w:color w:val="FFFFFF"/>
                      </w:rPr>
                      <w:t>Performance Forever</w:t>
                    </w:r>
                  </w:p>
                </w:txbxContent>
              </v:textbox>
            </v:shape>
          </w:pict>
        </mc:Fallback>
      </mc:AlternateContent>
    </w:r>
    <w:r w:rsidR="00C662A1">
      <w:t xml:space="preserve">   </w:t>
    </w:r>
    <w:r w:rsidR="00C662A1">
      <w:tab/>
    </w:r>
    <w:r w:rsidR="00C662A1">
      <w:tab/>
    </w:r>
    <w:r w:rsidR="00C662A1">
      <w:tab/>
    </w:r>
    <w:r w:rsidR="00C662A1">
      <w:tab/>
    </w:r>
    <w:r w:rsidR="00C662A1">
      <w:tab/>
    </w:r>
    <w:r w:rsidR="00C662A1">
      <w:tab/>
    </w:r>
    <w:r w:rsidR="00C662A1">
      <w:tab/>
    </w:r>
    <w:r w:rsidR="00C662A1">
      <w:tab/>
    </w:r>
    <w:r w:rsidR="00C662A1">
      <w:tab/>
    </w:r>
    <w:r w:rsidR="00C662A1" w:rsidRPr="0063264C">
      <w:rPr>
        <w:rStyle w:val="Heading3Char"/>
      </w:rPr>
      <w:t xml:space="preserve"> </w:t>
    </w:r>
  </w:p>
  <w:p w14:paraId="682B9913" w14:textId="4A8840B2" w:rsidR="00C662A1" w:rsidRDefault="00C662A1" w:rsidP="00C662A1">
    <w:pPr>
      <w:pStyle w:val="HeaderFooter"/>
    </w:pPr>
  </w:p>
  <w:p w14:paraId="3EFF2ADA" w14:textId="77777777" w:rsidR="00470957" w:rsidRPr="00C662A1" w:rsidRDefault="00470957" w:rsidP="00C662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15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revisionView w:formatting="0" w:inkAnnotations="0"/>
  <w:defaultTabStop w:val="720"/>
  <w:defaultTableStyle w:val="Normal"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v-text-anchor:middle">
      <v:fill type="tile"/>
      <v:stroke weight=".5pt" miterlimit="0"/>
      <v:shadow on="t" blur="38100f" opacity=".5" offset="0,2pt"/>
      <v:textbox style="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CE"/>
    <w:rsid w:val="000135BF"/>
    <w:rsid w:val="00082D7E"/>
    <w:rsid w:val="000859A2"/>
    <w:rsid w:val="000920F4"/>
    <w:rsid w:val="000C489C"/>
    <w:rsid w:val="00144EA0"/>
    <w:rsid w:val="001B2238"/>
    <w:rsid w:val="0026409F"/>
    <w:rsid w:val="00296E9F"/>
    <w:rsid w:val="00303BDF"/>
    <w:rsid w:val="003931CA"/>
    <w:rsid w:val="00470957"/>
    <w:rsid w:val="00490BF5"/>
    <w:rsid w:val="0051443E"/>
    <w:rsid w:val="0052744E"/>
    <w:rsid w:val="005445D4"/>
    <w:rsid w:val="005839D8"/>
    <w:rsid w:val="005D1337"/>
    <w:rsid w:val="005D255B"/>
    <w:rsid w:val="00637B6D"/>
    <w:rsid w:val="006F4A43"/>
    <w:rsid w:val="00744B9A"/>
    <w:rsid w:val="007729C6"/>
    <w:rsid w:val="007A2B20"/>
    <w:rsid w:val="007D45C3"/>
    <w:rsid w:val="008245D8"/>
    <w:rsid w:val="00833D69"/>
    <w:rsid w:val="008547D0"/>
    <w:rsid w:val="00967273"/>
    <w:rsid w:val="009B0B20"/>
    <w:rsid w:val="00A05C2E"/>
    <w:rsid w:val="00A83C28"/>
    <w:rsid w:val="00AC56B2"/>
    <w:rsid w:val="00C662A1"/>
    <w:rsid w:val="00CE25CE"/>
    <w:rsid w:val="00CE2B8F"/>
    <w:rsid w:val="00D246EB"/>
    <w:rsid w:val="00DA6AF6"/>
    <w:rsid w:val="00E76FB7"/>
    <w:rsid w:val="00F26434"/>
    <w:rsid w:val="00F4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v-text-anchor:middle">
      <v:fill type="tile"/>
      <v:stroke weight=".5pt" miterlimit="0"/>
      <v:shadow on="t" blur="38100f" opacity=".5" offset="0,2pt"/>
      <v:textbox style="mso-fit-shape-to-text:t" inset="4pt,4pt,4pt,4pt"/>
    </o:shapedefaults>
    <o:shapelayout v:ext="edit">
      <o:idmap v:ext="edit" data="1"/>
    </o:shapelayout>
  </w:shapeDefaults>
  <w:doNotEmbedSmartTags/>
  <w:decimalSymbol w:val="."/>
  <w:listSeparator w:val=","/>
  <w14:docId w14:val="2529B9D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iPriority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Heading"/>
    <w:next w:val="Normal"/>
    <w:link w:val="Heading1Char"/>
    <w:qFormat/>
    <w:locked/>
    <w:rsid w:val="00C662A1"/>
    <w:pPr>
      <w:ind w:left="567"/>
      <w:outlineLvl w:val="0"/>
    </w:pPr>
  </w:style>
  <w:style w:type="paragraph" w:styleId="Heading2">
    <w:name w:val="heading 2"/>
    <w:aliases w:val="Formance Title"/>
    <w:basedOn w:val="Normal"/>
    <w:next w:val="Normal"/>
    <w:link w:val="Heading2Char"/>
    <w:uiPriority w:val="1"/>
    <w:locked/>
    <w:rsid w:val="00082D7E"/>
    <w:pPr>
      <w:keepNext/>
      <w:keepLines/>
      <w:spacing w:before="40"/>
      <w:outlineLvl w:val="1"/>
    </w:pPr>
    <w:rPr>
      <w:rFonts w:ascii="Droid Serif" w:hAnsi="Droid Serif"/>
      <w:b/>
      <w:i/>
      <w:color w:val="00B0F0"/>
      <w:sz w:val="28"/>
      <w:szCs w:val="32"/>
      <w:lang w:val="en-NZ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082D7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Body">
    <w:name w:val="Body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ing">
    <w:name w:val="Heading"/>
    <w:rsid w:val="00C662A1"/>
    <w:pPr>
      <w:widowControl w:val="0"/>
      <w:ind w:left="180"/>
      <w:outlineLvl w:val="1"/>
    </w:pPr>
    <w:rPr>
      <w:rFonts w:ascii="Calibri" w:eastAsia="Calibri" w:hAnsi="Calibri" w:cs="Calibri"/>
      <w:b/>
      <w:bCs/>
      <w:color w:val="1F3864" w:themeColor="accent1" w:themeShade="80"/>
      <w:sz w:val="21"/>
      <w:szCs w:val="21"/>
      <w:u w:color="000000"/>
    </w:rPr>
  </w:style>
  <w:style w:type="paragraph" w:customStyle="1" w:styleId="BodyText1">
    <w:name w:val="Body Text1"/>
    <w:rsid w:val="00C662A1"/>
    <w:pPr>
      <w:widowControl w:val="0"/>
      <w:ind w:left="567"/>
    </w:pPr>
    <w:rPr>
      <w:rFonts w:ascii="Calibri" w:eastAsia="Calibri" w:hAnsi="Calibri" w:cs="Calibri"/>
      <w:color w:val="000000"/>
      <w:u w:color="000000"/>
    </w:rPr>
  </w:style>
  <w:style w:type="paragraph" w:customStyle="1" w:styleId="TableParagraph">
    <w:name w:val="Table Paragraph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eading2Char">
    <w:name w:val="Heading 2 Char"/>
    <w:aliases w:val="Formance Title Char"/>
    <w:basedOn w:val="DefaultParagraphFont"/>
    <w:link w:val="Heading2"/>
    <w:uiPriority w:val="1"/>
    <w:rsid w:val="00082D7E"/>
    <w:rPr>
      <w:rFonts w:ascii="Droid Serif" w:hAnsi="Droid Serif"/>
      <w:b/>
      <w:i/>
      <w:color w:val="00B0F0"/>
      <w:sz w:val="28"/>
      <w:szCs w:val="32"/>
      <w:lang w:val="en-NZ"/>
    </w:rPr>
  </w:style>
  <w:style w:type="paragraph" w:styleId="Header">
    <w:name w:val="header"/>
    <w:basedOn w:val="Normal"/>
    <w:link w:val="HeaderChar"/>
    <w:uiPriority w:val="99"/>
    <w:unhideWhenUsed/>
    <w:locked/>
    <w:rsid w:val="00082D7E"/>
    <w:pPr>
      <w:tabs>
        <w:tab w:val="center" w:pos="4513"/>
        <w:tab w:val="right" w:pos="9026"/>
      </w:tabs>
    </w:pPr>
    <w:rPr>
      <w:rFonts w:ascii="Raleway" w:hAnsi="Raleway"/>
      <w:sz w:val="20"/>
      <w:szCs w:val="22"/>
      <w:lang w:val="en-NZ"/>
    </w:rPr>
  </w:style>
  <w:style w:type="character" w:customStyle="1" w:styleId="HeaderChar">
    <w:name w:val="Header Char"/>
    <w:basedOn w:val="DefaultParagraphFont"/>
    <w:link w:val="Header"/>
    <w:uiPriority w:val="99"/>
    <w:rsid w:val="00082D7E"/>
    <w:rPr>
      <w:rFonts w:ascii="Raleway" w:hAnsi="Raleway"/>
      <w:szCs w:val="22"/>
      <w:lang w:val="en-NZ"/>
    </w:rPr>
  </w:style>
  <w:style w:type="paragraph" w:styleId="NoSpacing">
    <w:name w:val="No Spacing"/>
    <w:aliases w:val="PHOTO TITLE"/>
    <w:link w:val="NoSpacingChar"/>
    <w:uiPriority w:val="1"/>
    <w:qFormat/>
    <w:rsid w:val="00082D7E"/>
    <w:rPr>
      <w:rFonts w:ascii="Raleway" w:hAnsi="Raleway"/>
      <w:color w:val="02376C"/>
      <w:szCs w:val="22"/>
      <w:lang w:val="en-AU"/>
    </w:rPr>
  </w:style>
  <w:style w:type="character" w:customStyle="1" w:styleId="NoSpacingChar">
    <w:name w:val="No Spacing Char"/>
    <w:aliases w:val="PHOTO TITLE Char"/>
    <w:link w:val="NoSpacing"/>
    <w:uiPriority w:val="1"/>
    <w:rsid w:val="00082D7E"/>
    <w:rPr>
      <w:rFonts w:ascii="Raleway" w:hAnsi="Raleway"/>
      <w:color w:val="02376C"/>
      <w:szCs w:val="22"/>
      <w:lang w:val="en-AU"/>
    </w:rPr>
  </w:style>
  <w:style w:type="paragraph" w:styleId="Footer">
    <w:name w:val="footer"/>
    <w:basedOn w:val="Normal"/>
    <w:link w:val="FooterChar"/>
    <w:locked/>
    <w:rsid w:val="00082D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82D7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082D7E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FormanceHeader1">
    <w:name w:val="Formance Header 1"/>
    <w:basedOn w:val="Heading1"/>
    <w:link w:val="FormanceHeader1Char"/>
    <w:autoRedefine/>
    <w:qFormat/>
    <w:rsid w:val="0026409F"/>
    <w:pPr>
      <w:keepLines/>
      <w:outlineLvl w:val="9"/>
    </w:pPr>
    <w:rPr>
      <w:rFonts w:ascii="Droid Serif" w:hAnsi="Droid Serif"/>
      <w:i/>
      <w:color w:val="034A90"/>
      <w:sz w:val="32"/>
      <w:szCs w:val="32"/>
      <w:u w:color="FF0000"/>
      <w:lang w:val="en-NZ"/>
    </w:rPr>
  </w:style>
  <w:style w:type="paragraph" w:customStyle="1" w:styleId="FORMANCELOGO">
    <w:name w:val="FORMANCE LOGO"/>
    <w:basedOn w:val="FormanceHeader1"/>
    <w:link w:val="FORMANCELOGOChar"/>
    <w:rsid w:val="00082D7E"/>
    <w:pPr>
      <w:tabs>
        <w:tab w:val="left" w:pos="5400"/>
        <w:tab w:val="left" w:pos="10800"/>
      </w:tabs>
    </w:pPr>
    <w:rPr>
      <w:caps/>
      <w:noProof/>
      <w:sz w:val="14"/>
      <w:szCs w:val="18"/>
      <w:lang w:eastAsia="en-NZ"/>
    </w:rPr>
  </w:style>
  <w:style w:type="character" w:customStyle="1" w:styleId="FormanceHeader1Char">
    <w:name w:val="Formance Header 1 Char"/>
    <w:link w:val="FormanceHeader1"/>
    <w:rsid w:val="0026409F"/>
    <w:rPr>
      <w:rFonts w:ascii="Droid Serif" w:eastAsia="Calibri" w:hAnsi="Droid Serif" w:cs="Calibri"/>
      <w:b/>
      <w:bCs/>
      <w:i/>
      <w:color w:val="034A90"/>
      <w:sz w:val="32"/>
      <w:szCs w:val="32"/>
      <w:u w:color="FF0000"/>
      <w:lang w:val="en-NZ"/>
    </w:rPr>
  </w:style>
  <w:style w:type="character" w:customStyle="1" w:styleId="FORMANCELOGOChar">
    <w:name w:val="FORMANCE LOGO Char"/>
    <w:link w:val="FORMANCELOGO"/>
    <w:rsid w:val="00082D7E"/>
    <w:rPr>
      <w:rFonts w:ascii="Droid Serif" w:eastAsiaTheme="majorEastAsia" w:hAnsi="Droid Serif" w:cstheme="majorBidi"/>
      <w:b/>
      <w:bCs/>
      <w:i/>
      <w:caps/>
      <w:noProof/>
      <w:color w:val="034A90"/>
      <w:sz w:val="14"/>
      <w:szCs w:val="18"/>
      <w:lang w:val="en-NZ" w:eastAsia="en-NZ"/>
    </w:rPr>
  </w:style>
  <w:style w:type="character" w:customStyle="1" w:styleId="Heading1Char">
    <w:name w:val="Heading 1 Char"/>
    <w:basedOn w:val="DefaultParagraphFont"/>
    <w:link w:val="Heading1"/>
    <w:rsid w:val="00C662A1"/>
    <w:rPr>
      <w:rFonts w:ascii="Calibri" w:eastAsia="Calibri" w:hAnsi="Calibri" w:cs="Calibri"/>
      <w:b/>
      <w:bCs/>
      <w:color w:val="1F3864" w:themeColor="accent1" w:themeShade="80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4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1012</Words>
  <Characters>5774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12</cp:revision>
  <cp:lastPrinted>2017-10-26T21:06:00Z</cp:lastPrinted>
  <dcterms:created xsi:type="dcterms:W3CDTF">2017-10-26T02:14:00Z</dcterms:created>
  <dcterms:modified xsi:type="dcterms:W3CDTF">2017-10-26T21:06:00Z</dcterms:modified>
</cp:coreProperties>
</file>